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Il Museo propone una ricca offerta didattica pensata appositamente per mettere in relazione i giovani visitatori con il patrimonio geografico tangibile e intangibile.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 xml:space="preserve">L’offerta si articola in </w:t>
      </w:r>
      <w:r>
        <w:rPr>
          <w:rFonts w:ascii="Helvetica" w:hAnsi="Helvetica"/>
          <w:color w:val="292929"/>
        </w:rPr>
        <w:t>tr</w:t>
      </w:r>
      <w:r>
        <w:rPr>
          <w:rFonts w:ascii="Helvetica" w:hAnsi="Helvetica"/>
          <w:color w:val="292929"/>
        </w:rPr>
        <w:t xml:space="preserve">e tipologie di proposte: </w:t>
      </w:r>
      <w:r>
        <w:rPr>
          <w:rFonts w:ascii="Helvetica" w:hAnsi="Helvetica"/>
          <w:color w:val="292929"/>
        </w:rPr>
        <w:t xml:space="preserve">le visite guidate, che </w:t>
      </w:r>
      <w:r>
        <w:rPr>
          <w:rFonts w:ascii="Helvetica" w:hAnsi="Helvetica"/>
          <w:iCs/>
          <w:color w:val="292929"/>
        </w:rPr>
        <w:t>permettono</w:t>
      </w:r>
      <w:r w:rsidRPr="00E3562B">
        <w:rPr>
          <w:rFonts w:ascii="Helvetica" w:hAnsi="Helvetica"/>
          <w:iCs/>
          <w:color w:val="292929"/>
        </w:rPr>
        <w:t xml:space="preserve"> di conoscere e approfondire il percorso museale nella sua interezza</w:t>
      </w:r>
      <w:r>
        <w:rPr>
          <w:rFonts w:ascii="Helvetica" w:hAnsi="Helvetica"/>
          <w:iCs/>
          <w:color w:val="292929"/>
        </w:rPr>
        <w:t>;</w:t>
      </w:r>
      <w:r w:rsidRPr="00E3562B">
        <w:rPr>
          <w:rFonts w:ascii="Helvetica" w:hAnsi="Helvetica"/>
          <w:color w:val="292929"/>
        </w:rPr>
        <w:t xml:space="preserve"> </w:t>
      </w:r>
      <w:r>
        <w:rPr>
          <w:rFonts w:ascii="Helvetica" w:hAnsi="Helvetica"/>
          <w:color w:val="292929"/>
        </w:rPr>
        <w:t>i Laboratori didattici, che propongono attività da svolgersi presso la sede del Museo</w:t>
      </w:r>
      <w:r>
        <w:rPr>
          <w:rFonts w:ascii="Helvetica" w:hAnsi="Helvetica"/>
          <w:color w:val="292929"/>
        </w:rPr>
        <w:t xml:space="preserve"> o a scuola</w:t>
      </w:r>
      <w:r>
        <w:rPr>
          <w:rFonts w:ascii="Helvetica" w:hAnsi="Helvetica"/>
          <w:color w:val="292929"/>
        </w:rPr>
        <w:t>, e le Avventure didattiche, che prevedono attività da svolgersi all’aperto, anche fuori provincia.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 xml:space="preserve">L’offerta formativa completa del Museo di Geografia per </w:t>
      </w:r>
      <w:proofErr w:type="spellStart"/>
      <w:r>
        <w:rPr>
          <w:rFonts w:ascii="Helvetica" w:hAnsi="Helvetica"/>
          <w:color w:val="292929"/>
        </w:rPr>
        <w:t>l’a.s.</w:t>
      </w:r>
      <w:proofErr w:type="spellEnd"/>
      <w:r>
        <w:rPr>
          <w:rFonts w:ascii="Helvetica" w:hAnsi="Helvetica"/>
          <w:color w:val="292929"/>
        </w:rPr>
        <w:t xml:space="preserve"> 201</w:t>
      </w:r>
      <w:r>
        <w:rPr>
          <w:rFonts w:ascii="Helvetica" w:hAnsi="Helvetica"/>
          <w:color w:val="292929"/>
        </w:rPr>
        <w:t>9</w:t>
      </w:r>
      <w:r>
        <w:rPr>
          <w:rFonts w:ascii="Helvetica" w:hAnsi="Helvetica"/>
          <w:color w:val="292929"/>
        </w:rPr>
        <w:t>/</w:t>
      </w:r>
      <w:r>
        <w:rPr>
          <w:rFonts w:ascii="Helvetica" w:hAnsi="Helvetica"/>
          <w:color w:val="292929"/>
        </w:rPr>
        <w:t>20</w:t>
      </w:r>
      <w:r>
        <w:rPr>
          <w:rFonts w:ascii="Helvetica" w:hAnsi="Helvetica"/>
          <w:color w:val="292929"/>
        </w:rPr>
        <w:t xml:space="preserve"> è consultabile nel catalogo dell’offerta formativa.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noProof/>
          <w:color w:val="2929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36879</wp:posOffset>
                </wp:positionV>
                <wp:extent cx="4067908" cy="486508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908" cy="486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62B" w:rsidRDefault="00E3562B" w:rsidP="00E3562B">
                            <w:pPr>
                              <w:jc w:val="center"/>
                            </w:pPr>
                            <w:r>
                              <w:t xml:space="preserve">Scarica il catalogo dell’offerta formativa del Museo di Geografia per </w:t>
                            </w:r>
                            <w:proofErr w:type="spellStart"/>
                            <w:r>
                              <w:t>l’a.s.</w:t>
                            </w:r>
                            <w:proofErr w:type="spellEnd"/>
                            <w:r>
                              <w:t xml:space="preserve"> 2019/20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87.3pt;margin-top:2.9pt;width:320.3pt;height: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" fillcolor="#4f81bd [3204]" strokecolor="#243f60 [1604]" strokeweight="2pt">
                <v:textbox>
                  <w:txbxContent>
                    <w:p w:rsidR="00E3562B" w:rsidRDefault="00E3562B" w:rsidP="00E3562B">
                      <w:pPr>
                        <w:jc w:val="center"/>
                      </w:pPr>
                      <w:r>
                        <w:t xml:space="preserve">Scarica il catalogo dell’offerta formativa del Museo di Geografia per </w:t>
                      </w:r>
                      <w:proofErr w:type="spellStart"/>
                      <w:r>
                        <w:t>l’a.s.</w:t>
                      </w:r>
                      <w:proofErr w:type="spellEnd"/>
                      <w:r>
                        <w:t xml:space="preserve"> 2019/20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</w:p>
    <w:p w:rsidR="00E3562B" w:rsidRP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Helvetica" w:hAnsi="Helvetica"/>
          <w:color w:val="9B0014"/>
        </w:rPr>
      </w:pPr>
      <w:r w:rsidRPr="00E3562B">
        <w:rPr>
          <w:rStyle w:val="Enfasigrassetto"/>
          <w:rFonts w:ascii="Helvetica" w:hAnsi="Helvetica"/>
          <w:color w:val="9B0014"/>
        </w:rPr>
        <w:t>VISITE GUIDATE AL MUSEO DI GEOGRAFIA</w:t>
      </w:r>
    </w:p>
    <w:p w:rsidR="00E3562B" w:rsidRPr="00E3562B" w:rsidRDefault="00E3562B" w:rsidP="00E3562B">
      <w:pPr>
        <w:pStyle w:val="NormaleWeb"/>
        <w:shd w:val="clear" w:color="auto" w:fill="FFFFFF"/>
        <w:spacing w:before="240" w:after="240"/>
        <w:rPr>
          <w:rFonts w:ascii="Helvetica" w:hAnsi="Helvetica"/>
          <w:iCs/>
          <w:color w:val="292929"/>
        </w:rPr>
      </w:pPr>
      <w:r w:rsidRPr="00E3562B">
        <w:rPr>
          <w:rFonts w:ascii="Helvetica" w:hAnsi="Helvetica"/>
          <w:iCs/>
          <w:color w:val="292929"/>
        </w:rPr>
        <w:t xml:space="preserve">La visita guidata permette di conoscere e approfondire il percorso museale nella sua interezza. La visita delle tre sale espositive sarà introdotta da una presentazione della prestigiosa sede di Palazzo </w:t>
      </w:r>
      <w:proofErr w:type="spellStart"/>
      <w:r w:rsidRPr="00E3562B">
        <w:rPr>
          <w:rFonts w:ascii="Helvetica" w:hAnsi="Helvetica"/>
          <w:iCs/>
          <w:color w:val="292929"/>
        </w:rPr>
        <w:t>Wollemborg</w:t>
      </w:r>
      <w:proofErr w:type="spellEnd"/>
      <w:r w:rsidRPr="00E3562B">
        <w:rPr>
          <w:rFonts w:ascii="Helvetica" w:hAnsi="Helvetica"/>
          <w:iCs/>
          <w:color w:val="292929"/>
        </w:rPr>
        <w:t xml:space="preserve"> e conclusa con la visita dell’esposizione dei plastici e/o dell’opera “Nova Pangea”. Se accessibili al momento della visita, sarà inoltre possibile visitare la bellissima Sala della Musica e/o le tre aule didattiche: sala Africa, sala Adriatico e sala Alpi.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Style w:val="Enfasigrassetto"/>
          <w:rFonts w:ascii="Helvetica" w:hAnsi="Helvetica"/>
          <w:color w:val="9B0014"/>
        </w:rPr>
        <w:t>LABORATORI DIDATTICI</w:t>
      </w:r>
    </w:p>
    <w:p w:rsidR="002A6CD3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I laboratori didattici sono esperienze didattiche tematiche da svolgersi presso la sede del Museo di Geografia</w:t>
      </w:r>
      <w:r>
        <w:rPr>
          <w:rFonts w:ascii="Helvetica" w:hAnsi="Helvetica"/>
          <w:color w:val="292929"/>
        </w:rPr>
        <w:t xml:space="preserve"> o a scuola, </w:t>
      </w:r>
      <w:r>
        <w:rPr>
          <w:rFonts w:ascii="Helvetica" w:hAnsi="Helvetica"/>
          <w:color w:val="292929"/>
        </w:rPr>
        <w:t>che prevedono l’utilizzo o il confronto con le collezioni museali.</w:t>
      </w:r>
      <w:r>
        <w:rPr>
          <w:rFonts w:ascii="Helvetica" w:hAnsi="Helvetica"/>
          <w:color w:val="292929"/>
        </w:rPr>
        <w:br/>
        <w:t xml:space="preserve">Il Museo offre </w:t>
      </w:r>
      <w:r>
        <w:rPr>
          <w:rFonts w:ascii="Helvetica" w:hAnsi="Helvetica"/>
          <w:color w:val="292929"/>
        </w:rPr>
        <w:t>2 laboratori</w:t>
      </w:r>
      <w:r>
        <w:rPr>
          <w:rFonts w:ascii="Helvetica" w:hAnsi="Helvetica"/>
          <w:color w:val="292929"/>
        </w:rPr>
        <w:t xml:space="preserve"> per la scuola dell’infanzia, </w:t>
      </w:r>
      <w:r>
        <w:rPr>
          <w:rFonts w:ascii="Helvetica" w:hAnsi="Helvetica"/>
          <w:color w:val="292929"/>
        </w:rPr>
        <w:t>13</w:t>
      </w:r>
      <w:r>
        <w:rPr>
          <w:rFonts w:ascii="Helvetica" w:hAnsi="Helvetica"/>
          <w:color w:val="292929"/>
        </w:rPr>
        <w:t xml:space="preserve"> laboratori per la scuola primaria di primo grado, </w:t>
      </w:r>
      <w:r w:rsidR="002A6CD3">
        <w:rPr>
          <w:rFonts w:ascii="Helvetica" w:hAnsi="Helvetica"/>
          <w:color w:val="292929"/>
        </w:rPr>
        <w:t>11</w:t>
      </w:r>
      <w:r>
        <w:rPr>
          <w:rFonts w:ascii="Helvetica" w:hAnsi="Helvetica"/>
          <w:color w:val="292929"/>
        </w:rPr>
        <w:t xml:space="preserve"> laboratori per la scuola secondaria di </w:t>
      </w:r>
      <w:r w:rsidR="002A6CD3">
        <w:rPr>
          <w:rFonts w:ascii="Helvetica" w:hAnsi="Helvetica"/>
          <w:color w:val="292929"/>
        </w:rPr>
        <w:t>primo</w:t>
      </w:r>
      <w:r>
        <w:rPr>
          <w:rFonts w:ascii="Helvetica" w:hAnsi="Helvetica"/>
          <w:color w:val="292929"/>
        </w:rPr>
        <w:t xml:space="preserve"> grado</w:t>
      </w:r>
      <w:r w:rsidR="002A6CD3">
        <w:rPr>
          <w:rFonts w:ascii="Helvetica" w:hAnsi="Helvetica"/>
          <w:color w:val="292929"/>
        </w:rPr>
        <w:t xml:space="preserve"> e 7 per la scuola secondaria di secondo grado.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2A6CD3" w:rsidRDefault="002A6CD3" w:rsidP="002A6CD3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 </w:t>
      </w:r>
      <w:r>
        <w:rPr>
          <w:rStyle w:val="Enfasicorsivo"/>
          <w:rFonts w:ascii="Helvetica" w:hAnsi="Helvetica"/>
          <w:color w:val="292929"/>
        </w:rPr>
        <w:t>Gaia e il gioco della geografia</w:t>
      </w:r>
      <w:r>
        <w:rPr>
          <w:rFonts w:ascii="Helvetica" w:hAnsi="Helvetica"/>
          <w:color w:val="292929"/>
        </w:rPr>
        <w:t> - Scuola per l'infanzia (max. 25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</w:t>
      </w:r>
      <w:r w:rsidR="002A6CD3">
        <w:rPr>
          <w:rFonts w:ascii="Helvetica" w:hAnsi="Helvetica"/>
          <w:color w:val="292929"/>
        </w:rPr>
        <w:t>2</w:t>
      </w:r>
      <w:r>
        <w:rPr>
          <w:rFonts w:ascii="Helvetica" w:hAnsi="Helvetica"/>
          <w:color w:val="292929"/>
        </w:rPr>
        <w:t> </w:t>
      </w:r>
      <w:r w:rsidR="002A6CD3" w:rsidRPr="002A6CD3">
        <w:rPr>
          <w:rFonts w:ascii="Helvetica" w:hAnsi="Helvetica"/>
          <w:i/>
          <w:color w:val="292929"/>
        </w:rPr>
        <w:t>Parole e azioni per leggere il mondo</w:t>
      </w:r>
      <w:r w:rsidR="002A6CD3">
        <w:rPr>
          <w:rFonts w:ascii="Helvetica" w:hAnsi="Helvetica"/>
          <w:color w:val="292929"/>
        </w:rPr>
        <w:t xml:space="preserve"> </w:t>
      </w:r>
      <w:r>
        <w:rPr>
          <w:rFonts w:ascii="Helvetica" w:hAnsi="Helvetica"/>
          <w:color w:val="292929"/>
        </w:rPr>
        <w:t>- Scuola per l'infanzia (max. 25 studenti)</w:t>
      </w:r>
    </w:p>
    <w:p w:rsidR="00E3562B" w:rsidRDefault="002A6CD3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L.3</w:t>
      </w:r>
      <w:r w:rsidR="00E3562B">
        <w:rPr>
          <w:rFonts w:ascii="Helvetica" w:hAnsi="Helvetica"/>
          <w:color w:val="292929"/>
        </w:rPr>
        <w:t> </w:t>
      </w:r>
      <w:r w:rsidR="00E3562B">
        <w:rPr>
          <w:rStyle w:val="Enfasicorsivo"/>
          <w:rFonts w:ascii="Helvetica" w:hAnsi="Helvetica"/>
          <w:color w:val="292929"/>
        </w:rPr>
        <w:t>Ascoltiamo il mondo e facciamo geografia con ritmo</w:t>
      </w:r>
      <w:r w:rsidR="00E3562B">
        <w:rPr>
          <w:rFonts w:ascii="Helvetica" w:hAnsi="Helvetica"/>
          <w:color w:val="292929"/>
        </w:rPr>
        <w:t> - Scuola primaria, classi prime e seconde (max. 30 studenti)</w:t>
      </w:r>
    </w:p>
    <w:p w:rsidR="00E3562B" w:rsidRDefault="002A6CD3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L.4</w:t>
      </w:r>
      <w:r w:rsidR="00E3562B">
        <w:rPr>
          <w:rFonts w:ascii="Helvetica" w:hAnsi="Helvetica"/>
          <w:color w:val="292929"/>
        </w:rPr>
        <w:t> </w:t>
      </w:r>
      <w:r w:rsidR="00E3562B">
        <w:rPr>
          <w:rStyle w:val="Enfasicorsivo"/>
          <w:rFonts w:ascii="Helvetica" w:hAnsi="Helvetica"/>
          <w:color w:val="292929"/>
        </w:rPr>
        <w:t>Educare alla spazialità: nel bosco con Hansel e Gretel</w:t>
      </w:r>
      <w:r w:rsidR="00E3562B">
        <w:rPr>
          <w:rFonts w:ascii="Helvetica" w:hAnsi="Helvetica"/>
          <w:color w:val="292929"/>
        </w:rPr>
        <w:t> - Scuola primaria, classi seconde (max.30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</w:t>
      </w:r>
      <w:r w:rsidR="002A6CD3">
        <w:rPr>
          <w:rFonts w:ascii="Helvetica" w:hAnsi="Helvetica"/>
          <w:color w:val="292929"/>
        </w:rPr>
        <w:t>5</w:t>
      </w:r>
      <w:r>
        <w:rPr>
          <w:rFonts w:ascii="Helvetica" w:hAnsi="Helvetica"/>
          <w:color w:val="292929"/>
        </w:rPr>
        <w:t> </w:t>
      </w:r>
      <w:r>
        <w:rPr>
          <w:rStyle w:val="Enfasicorsivo"/>
          <w:rFonts w:ascii="Helvetica" w:hAnsi="Helvetica"/>
          <w:color w:val="292929"/>
        </w:rPr>
        <w:t>N.E.S.O. e la scoperta dei punti cardinali</w:t>
      </w:r>
      <w:r>
        <w:rPr>
          <w:rFonts w:ascii="Helvetica" w:hAnsi="Helvetica"/>
          <w:color w:val="292929"/>
        </w:rPr>
        <w:t> - Scuola primaria, classi seconde e terze (max. 30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lastRenderedPageBreak/>
        <w:t>L.</w:t>
      </w:r>
      <w:r w:rsidR="002A6CD3">
        <w:rPr>
          <w:rFonts w:ascii="Helvetica" w:hAnsi="Helvetica"/>
          <w:color w:val="292929"/>
        </w:rPr>
        <w:t>6</w:t>
      </w:r>
      <w:r>
        <w:rPr>
          <w:rFonts w:ascii="Helvetica" w:hAnsi="Helvetica"/>
          <w:color w:val="292929"/>
        </w:rPr>
        <w:t> </w:t>
      </w:r>
      <w:r>
        <w:rPr>
          <w:rStyle w:val="Enfasicorsivo"/>
          <w:rFonts w:ascii="Helvetica" w:hAnsi="Helvetica"/>
          <w:color w:val="292929"/>
        </w:rPr>
        <w:t>Orientamento? Un gioco da ragazzi. La Geo-battaglia può cominciare!</w:t>
      </w:r>
      <w:r>
        <w:rPr>
          <w:rFonts w:ascii="Helvetica" w:hAnsi="Helvetica"/>
          <w:color w:val="292929"/>
        </w:rPr>
        <w:t xml:space="preserve"> - Scuola </w:t>
      </w:r>
      <w:proofErr w:type="spellStart"/>
      <w:r>
        <w:rPr>
          <w:rFonts w:ascii="Helvetica" w:hAnsi="Helvetica"/>
          <w:color w:val="292929"/>
        </w:rPr>
        <w:t>priumaria</w:t>
      </w:r>
      <w:proofErr w:type="spellEnd"/>
      <w:r>
        <w:rPr>
          <w:rFonts w:ascii="Helvetica" w:hAnsi="Helvetica"/>
          <w:color w:val="292929"/>
        </w:rPr>
        <w:t>, classi terze (max. 30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L.7 </w:t>
      </w:r>
      <w:r>
        <w:rPr>
          <w:rStyle w:val="Enfasicorsivo"/>
          <w:rFonts w:ascii="Helvetica" w:hAnsi="Helvetica"/>
          <w:color w:val="292929"/>
        </w:rPr>
        <w:t>La scuola a portata di mano: piccolo laboratorio di cartografia tattile</w:t>
      </w:r>
      <w:r>
        <w:rPr>
          <w:rFonts w:ascii="Helvetica" w:hAnsi="Helvetica"/>
          <w:color w:val="292929"/>
        </w:rPr>
        <w:t> - Scuola primaria,  classi terze e quarte (max. 30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L.8 </w:t>
      </w:r>
      <w:r>
        <w:rPr>
          <w:rStyle w:val="Enfasicorsivo"/>
          <w:rFonts w:ascii="Helvetica" w:hAnsi="Helvetica"/>
          <w:color w:val="292929"/>
        </w:rPr>
        <w:t>Il clima e l'uomo. Uno per tutti, tutti per uno</w:t>
      </w:r>
      <w:r>
        <w:rPr>
          <w:rFonts w:ascii="Helvetica" w:hAnsi="Helvetica"/>
          <w:color w:val="292929"/>
        </w:rPr>
        <w:t> - Scuola primaria, classi quarte (max. 30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L.9</w:t>
      </w:r>
      <w:r>
        <w:rPr>
          <w:rStyle w:val="Enfasicorsivo"/>
          <w:rFonts w:ascii="Helvetica" w:hAnsi="Helvetica"/>
          <w:color w:val="292929"/>
        </w:rPr>
        <w:t> Dalla carta alla realtà e viceversa. Diamo vita ai paesaggi</w:t>
      </w:r>
      <w:r>
        <w:rPr>
          <w:rFonts w:ascii="Helvetica" w:hAnsi="Helvetica"/>
          <w:color w:val="292929"/>
        </w:rPr>
        <w:t> - Scuola primaria, classi quarte (max. 30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L.10 </w:t>
      </w:r>
      <w:proofErr w:type="spellStart"/>
      <w:r>
        <w:rPr>
          <w:rStyle w:val="Enfasicorsivo"/>
          <w:rFonts w:ascii="Helvetica" w:hAnsi="Helvetica"/>
          <w:color w:val="292929"/>
        </w:rPr>
        <w:t>Quilombo</w:t>
      </w:r>
      <w:proofErr w:type="spellEnd"/>
      <w:r>
        <w:rPr>
          <w:rStyle w:val="Enfasicorsivo"/>
          <w:rFonts w:ascii="Helvetica" w:hAnsi="Helvetica"/>
          <w:color w:val="292929"/>
        </w:rPr>
        <w:t xml:space="preserve">: il </w:t>
      </w:r>
      <w:proofErr w:type="spellStart"/>
      <w:r>
        <w:rPr>
          <w:rStyle w:val="Enfasicorsivo"/>
          <w:rFonts w:ascii="Helvetica" w:hAnsi="Helvetica"/>
          <w:color w:val="292929"/>
        </w:rPr>
        <w:t>raconto</w:t>
      </w:r>
      <w:proofErr w:type="spellEnd"/>
      <w:r>
        <w:rPr>
          <w:rStyle w:val="Enfasicorsivo"/>
          <w:rFonts w:ascii="Helvetica" w:hAnsi="Helvetica"/>
          <w:color w:val="292929"/>
        </w:rPr>
        <w:t xml:space="preserve"> di un elefante venuto da lontano</w:t>
      </w:r>
      <w:r>
        <w:rPr>
          <w:rFonts w:ascii="Helvetica" w:hAnsi="Helvetica"/>
          <w:color w:val="292929"/>
        </w:rPr>
        <w:t> - Scuola primaria, classi quarte e quinte (max.30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L.11 </w:t>
      </w:r>
      <w:r>
        <w:rPr>
          <w:rStyle w:val="Enfasicorsivo"/>
          <w:rFonts w:ascii="Helvetica" w:hAnsi="Helvetica"/>
          <w:color w:val="292929"/>
        </w:rPr>
        <w:t>Virtual tour tra le regioni d'Italia</w:t>
      </w:r>
      <w:r>
        <w:rPr>
          <w:rFonts w:ascii="Helvetica" w:hAnsi="Helvetica"/>
          <w:color w:val="292929"/>
        </w:rPr>
        <w:t> - Scuola primaria, classi quinte (max. 26 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L.12 </w:t>
      </w:r>
      <w:proofErr w:type="spellStart"/>
      <w:r>
        <w:rPr>
          <w:rStyle w:val="Enfasicorsivo"/>
          <w:rFonts w:ascii="Helvetica" w:hAnsi="Helvetica"/>
          <w:color w:val="292929"/>
        </w:rPr>
        <w:t>Grand</w:t>
      </w:r>
      <w:proofErr w:type="spellEnd"/>
      <w:r>
        <w:rPr>
          <w:rStyle w:val="Enfasicorsivo"/>
          <w:rFonts w:ascii="Helvetica" w:hAnsi="Helvetica"/>
          <w:color w:val="292929"/>
        </w:rPr>
        <w:t xml:space="preserve"> tour d'Italia: la grande sfida</w:t>
      </w:r>
      <w:r>
        <w:rPr>
          <w:rFonts w:ascii="Helvetica" w:hAnsi="Helvetica"/>
          <w:color w:val="292929"/>
        </w:rPr>
        <w:t xml:space="preserve"> - Scuola primaria, classi quinte (max. 30 </w:t>
      </w:r>
      <w:proofErr w:type="spellStart"/>
      <w:r>
        <w:rPr>
          <w:rFonts w:ascii="Helvetica" w:hAnsi="Helvetica"/>
          <w:color w:val="292929"/>
        </w:rPr>
        <w:t>stundenti</w:t>
      </w:r>
      <w:proofErr w:type="spellEnd"/>
      <w:r>
        <w:rPr>
          <w:rFonts w:ascii="Helvetica" w:hAnsi="Helvetica"/>
          <w:color w:val="292929"/>
        </w:rPr>
        <w:t>)</w:t>
      </w:r>
    </w:p>
    <w:p w:rsidR="00E3562B" w:rsidRDefault="00E3562B" w:rsidP="002A6CD3">
      <w:pPr>
        <w:pStyle w:val="NormaleWeb"/>
        <w:shd w:val="clear" w:color="auto" w:fill="FFFFFF"/>
        <w:spacing w:before="240" w:after="24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L.13 </w:t>
      </w:r>
      <w:r w:rsidR="002A6CD3" w:rsidRPr="002A6CD3">
        <w:rPr>
          <w:rFonts w:ascii="Helvetica" w:hAnsi="Helvetica"/>
          <w:i/>
          <w:color w:val="292929"/>
        </w:rPr>
        <w:t>Segnare, di-segnare e comunicare. La geografia senza voce</w:t>
      </w:r>
      <w:r>
        <w:rPr>
          <w:rFonts w:ascii="Helvetica" w:hAnsi="Helvetica"/>
          <w:color w:val="292929"/>
        </w:rPr>
        <w:t> - Scuola primaria</w:t>
      </w:r>
      <w:r w:rsidR="002A6CD3">
        <w:rPr>
          <w:rFonts w:ascii="Helvetica" w:hAnsi="Helvetica"/>
          <w:color w:val="292929"/>
        </w:rPr>
        <w:t xml:space="preserve"> e secondaria di primo grado</w:t>
      </w:r>
      <w:r>
        <w:rPr>
          <w:rFonts w:ascii="Helvetica" w:hAnsi="Helvetica"/>
          <w:color w:val="292929"/>
        </w:rPr>
        <w:t xml:space="preserve">, </w:t>
      </w:r>
      <w:r w:rsidR="002A6CD3">
        <w:rPr>
          <w:rFonts w:ascii="Helvetica" w:hAnsi="Helvetica"/>
          <w:color w:val="292929"/>
        </w:rPr>
        <w:t xml:space="preserve">tutte le </w:t>
      </w:r>
      <w:r>
        <w:rPr>
          <w:rFonts w:ascii="Helvetica" w:hAnsi="Helvetica"/>
          <w:color w:val="292929"/>
        </w:rPr>
        <w:t>classi (max. 30 studenti)</w:t>
      </w:r>
    </w:p>
    <w:p w:rsidR="002A6CD3" w:rsidRPr="002A6CD3" w:rsidRDefault="00E3562B" w:rsidP="002A6CD3">
      <w:pPr>
        <w:pStyle w:val="NormaleWeb"/>
        <w:shd w:val="clear" w:color="auto" w:fill="FFFFFF"/>
        <w:spacing w:before="240" w:after="240"/>
        <w:rPr>
          <w:rStyle w:val="Enfasicorsivo"/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L.14 </w:t>
      </w:r>
      <w:proofErr w:type="spellStart"/>
      <w:r w:rsidR="002A6CD3" w:rsidRPr="002A6CD3">
        <w:rPr>
          <w:rFonts w:ascii="Helvetica" w:hAnsi="Helvetica"/>
          <w:i/>
          <w:color w:val="292929"/>
        </w:rPr>
        <w:t>GeoLab</w:t>
      </w:r>
      <w:proofErr w:type="spellEnd"/>
      <w:r w:rsidR="002A6CD3" w:rsidRPr="002A6CD3">
        <w:rPr>
          <w:rFonts w:ascii="Helvetica" w:hAnsi="Helvetica"/>
          <w:i/>
          <w:color w:val="292929"/>
        </w:rPr>
        <w:t xml:space="preserve"> 3D. Alla scoperta dei rilievi nella pianura</w:t>
      </w:r>
      <w:r w:rsidR="002A6CD3">
        <w:rPr>
          <w:rFonts w:ascii="Helvetica" w:hAnsi="Helvetica"/>
          <w:color w:val="292929"/>
        </w:rPr>
        <w:t>.</w:t>
      </w:r>
      <w:r w:rsidR="002A6CD3" w:rsidRPr="002A6CD3">
        <w:rPr>
          <w:rFonts w:ascii="Helvetica" w:hAnsi="Helvetica"/>
          <w:color w:val="292929"/>
        </w:rPr>
        <w:t xml:space="preserve"> </w:t>
      </w:r>
      <w:r w:rsidR="002A6CD3">
        <w:rPr>
          <w:rFonts w:ascii="Helvetica" w:hAnsi="Helvetica"/>
          <w:color w:val="292929"/>
        </w:rPr>
        <w:t xml:space="preserve">Scuola </w:t>
      </w:r>
      <w:r w:rsidR="002A6CD3">
        <w:rPr>
          <w:rFonts w:ascii="Helvetica" w:hAnsi="Helvetica"/>
          <w:color w:val="292929"/>
        </w:rPr>
        <w:t xml:space="preserve">primaria e secondaria di </w:t>
      </w:r>
      <w:r w:rsidR="002A6CD3">
        <w:rPr>
          <w:rFonts w:ascii="Helvetica" w:hAnsi="Helvetica"/>
          <w:color w:val="292929"/>
        </w:rPr>
        <w:t xml:space="preserve">primo grado, classi </w:t>
      </w:r>
      <w:r w:rsidR="002A6CD3">
        <w:rPr>
          <w:rFonts w:ascii="Helvetica" w:hAnsi="Helvetica"/>
          <w:color w:val="292929"/>
        </w:rPr>
        <w:t>quarte e quinte, prime e seconde e terze</w:t>
      </w:r>
      <w:r w:rsidR="002A6CD3">
        <w:rPr>
          <w:rFonts w:ascii="Helvetica" w:hAnsi="Helvetica"/>
          <w:color w:val="292929"/>
        </w:rPr>
        <w:t xml:space="preserve"> (max. 30 studenti)</w:t>
      </w:r>
    </w:p>
    <w:p w:rsidR="002A6CD3" w:rsidRPr="002A6CD3" w:rsidRDefault="002A6CD3" w:rsidP="002A6CD3">
      <w:pPr>
        <w:pStyle w:val="NormaleWeb"/>
        <w:shd w:val="clear" w:color="auto" w:fill="FFFFFF"/>
        <w:spacing w:before="240" w:after="240"/>
        <w:rPr>
          <w:rStyle w:val="Enfasicorsivo"/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</w:t>
      </w:r>
      <w:r>
        <w:rPr>
          <w:rFonts w:ascii="Helvetica" w:hAnsi="Helvetica"/>
          <w:color w:val="292929"/>
        </w:rPr>
        <w:t>5</w:t>
      </w:r>
      <w:r>
        <w:rPr>
          <w:rFonts w:ascii="Helvetica" w:hAnsi="Helvetica"/>
          <w:color w:val="292929"/>
        </w:rPr>
        <w:t> </w:t>
      </w:r>
      <w:r>
        <w:rPr>
          <w:rFonts w:ascii="Helvetica" w:hAnsi="Helvetica"/>
          <w:i/>
          <w:color w:val="292929"/>
        </w:rPr>
        <w:t>Orientarsi con le stelle</w:t>
      </w:r>
      <w:r>
        <w:rPr>
          <w:rFonts w:ascii="Helvetica" w:hAnsi="Helvetica"/>
          <w:color w:val="292929"/>
        </w:rPr>
        <w:t>.</w:t>
      </w:r>
      <w:r w:rsidRPr="002A6CD3">
        <w:rPr>
          <w:rFonts w:ascii="Helvetica" w:hAnsi="Helvetica"/>
          <w:color w:val="292929"/>
        </w:rPr>
        <w:t xml:space="preserve"> </w:t>
      </w:r>
      <w:r>
        <w:rPr>
          <w:rFonts w:ascii="Helvetica" w:hAnsi="Helvetica"/>
          <w:color w:val="292929"/>
        </w:rPr>
        <w:t xml:space="preserve">Scuola primaria e secondaria di primo </w:t>
      </w:r>
      <w:r>
        <w:rPr>
          <w:rFonts w:ascii="Helvetica" w:hAnsi="Helvetica"/>
          <w:color w:val="292929"/>
        </w:rPr>
        <w:t xml:space="preserve">e secondo </w:t>
      </w:r>
      <w:r>
        <w:rPr>
          <w:rFonts w:ascii="Helvetica" w:hAnsi="Helvetica"/>
          <w:color w:val="292929"/>
        </w:rPr>
        <w:t xml:space="preserve">grado, classi quarte e quinte, </w:t>
      </w:r>
      <w:r>
        <w:rPr>
          <w:rFonts w:ascii="Helvetica" w:hAnsi="Helvetica"/>
          <w:color w:val="292929"/>
        </w:rPr>
        <w:t>tutte le classi</w:t>
      </w:r>
      <w:r>
        <w:rPr>
          <w:rFonts w:ascii="Helvetica" w:hAnsi="Helvetica"/>
          <w:color w:val="292929"/>
        </w:rPr>
        <w:t xml:space="preserve"> (max. 30 studenti)</w:t>
      </w:r>
    </w:p>
    <w:p w:rsidR="00E3562B" w:rsidRDefault="002A6CD3" w:rsidP="002A6CD3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Style w:val="Enfasicorsivo"/>
          <w:rFonts w:ascii="Helvetica" w:hAnsi="Helvetica"/>
          <w:color w:val="292929"/>
        </w:rPr>
        <w:t>L.16</w:t>
      </w:r>
      <w:r w:rsidRPr="002A6CD3">
        <w:rPr>
          <w:rStyle w:val="Enfasicorsivo"/>
          <w:rFonts w:ascii="Helvetica" w:hAnsi="Helvetica"/>
          <w:color w:val="292929"/>
        </w:rPr>
        <w:t xml:space="preserve"> </w:t>
      </w:r>
      <w:r w:rsidR="00E3562B">
        <w:rPr>
          <w:rStyle w:val="Enfasicorsivo"/>
          <w:rFonts w:ascii="Helvetica" w:hAnsi="Helvetica"/>
          <w:color w:val="292929"/>
        </w:rPr>
        <w:t>Dove sono? Dove sei? I segreti dell'orientamento</w:t>
      </w:r>
      <w:r w:rsidR="00E3562B">
        <w:rPr>
          <w:rFonts w:ascii="Helvetica" w:hAnsi="Helvetica"/>
          <w:color w:val="292929"/>
        </w:rPr>
        <w:t> - Scuola secondaria di primo grado, classi prime (max. 30 studenti)</w:t>
      </w:r>
    </w:p>
    <w:p w:rsidR="002A6CD3" w:rsidRDefault="00FD16E3" w:rsidP="002A6CD3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L.17</w:t>
      </w:r>
      <w:r w:rsidR="002A6CD3">
        <w:rPr>
          <w:rFonts w:ascii="Helvetica" w:hAnsi="Helvetica"/>
          <w:color w:val="292929"/>
        </w:rPr>
        <w:t> </w:t>
      </w:r>
      <w:r w:rsidR="002A6CD3">
        <w:rPr>
          <w:rStyle w:val="Enfasicorsivo"/>
          <w:rFonts w:ascii="Helvetica" w:hAnsi="Helvetica"/>
          <w:color w:val="292929"/>
        </w:rPr>
        <w:t>Misuriamo il mondo: laboratorio geografico matematico</w:t>
      </w:r>
      <w:r w:rsidR="002A6CD3">
        <w:rPr>
          <w:rFonts w:ascii="Helvetica" w:hAnsi="Helvetica"/>
          <w:color w:val="292929"/>
        </w:rPr>
        <w:t> - Scuola secondaria di primo grado, classi prime e seconde (max. 30 studenti)</w:t>
      </w:r>
    </w:p>
    <w:p w:rsidR="00FD16E3" w:rsidRDefault="00FD16E3" w:rsidP="00FD16E3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L.18</w:t>
      </w:r>
      <w:r>
        <w:rPr>
          <w:rFonts w:ascii="Helvetica" w:hAnsi="Helvetica"/>
          <w:color w:val="292929"/>
        </w:rPr>
        <w:t> </w:t>
      </w:r>
      <w:proofErr w:type="spellStart"/>
      <w:r>
        <w:rPr>
          <w:rStyle w:val="Enfasicorsivo"/>
          <w:rFonts w:ascii="Helvetica" w:hAnsi="Helvetica"/>
          <w:color w:val="292929"/>
        </w:rPr>
        <w:t>Grand</w:t>
      </w:r>
      <w:proofErr w:type="spellEnd"/>
      <w:r>
        <w:rPr>
          <w:rStyle w:val="Enfasicorsivo"/>
          <w:rFonts w:ascii="Helvetica" w:hAnsi="Helvetica"/>
          <w:color w:val="292929"/>
        </w:rPr>
        <w:t xml:space="preserve"> tour d'Europa: la supersfida!</w:t>
      </w:r>
      <w:r>
        <w:rPr>
          <w:rFonts w:ascii="Helvetica" w:hAnsi="Helvetica"/>
          <w:color w:val="292929"/>
        </w:rPr>
        <w:t> - Scuola secondaria di primo grado, classi seconde (max. 30 studenti)</w:t>
      </w:r>
    </w:p>
    <w:p w:rsidR="00E3562B" w:rsidRDefault="00FD16E3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L.19</w:t>
      </w:r>
      <w:r w:rsidR="00E3562B">
        <w:rPr>
          <w:rFonts w:ascii="Helvetica" w:hAnsi="Helvetica"/>
          <w:color w:val="292929"/>
        </w:rPr>
        <w:t> </w:t>
      </w:r>
      <w:proofErr w:type="spellStart"/>
      <w:r>
        <w:rPr>
          <w:rStyle w:val="Enfasicorsivo"/>
          <w:rFonts w:ascii="Helvetica" w:hAnsi="Helvetica"/>
          <w:color w:val="292929"/>
        </w:rPr>
        <w:t>Hashtag</w:t>
      </w:r>
      <w:proofErr w:type="spellEnd"/>
      <w:r>
        <w:rPr>
          <w:rStyle w:val="Enfasicorsivo"/>
          <w:rFonts w:ascii="Helvetica" w:hAnsi="Helvetica"/>
          <w:color w:val="292929"/>
        </w:rPr>
        <w:t xml:space="preserve"> </w:t>
      </w:r>
      <w:r w:rsidR="00E3562B">
        <w:rPr>
          <w:rStyle w:val="Enfasicorsivo"/>
          <w:rFonts w:ascii="Helvetica" w:hAnsi="Helvetica"/>
          <w:color w:val="292929"/>
        </w:rPr>
        <w:t xml:space="preserve">Facciamo </w:t>
      </w:r>
      <w:r>
        <w:rPr>
          <w:rStyle w:val="Enfasicorsivo"/>
          <w:rFonts w:ascii="Helvetica" w:hAnsi="Helvetica"/>
          <w:color w:val="292929"/>
        </w:rPr>
        <w:t>#</w:t>
      </w:r>
      <w:r w:rsidR="00E3562B">
        <w:rPr>
          <w:rStyle w:val="Enfasicorsivo"/>
          <w:rFonts w:ascii="Helvetica" w:hAnsi="Helvetica"/>
          <w:color w:val="292929"/>
        </w:rPr>
        <w:t xml:space="preserve">geografia con la </w:t>
      </w:r>
      <w:r>
        <w:rPr>
          <w:rStyle w:val="Enfasicorsivo"/>
          <w:rFonts w:ascii="Helvetica" w:hAnsi="Helvetica"/>
          <w:color w:val="292929"/>
        </w:rPr>
        <w:t>#</w:t>
      </w:r>
      <w:r w:rsidR="00E3562B">
        <w:rPr>
          <w:rStyle w:val="Enfasicorsivo"/>
          <w:rFonts w:ascii="Helvetica" w:hAnsi="Helvetica"/>
          <w:color w:val="292929"/>
        </w:rPr>
        <w:t>fotografia</w:t>
      </w:r>
      <w:r w:rsidR="00E3562B">
        <w:rPr>
          <w:rFonts w:ascii="Helvetica" w:hAnsi="Helvetica"/>
          <w:color w:val="292929"/>
        </w:rPr>
        <w:t> - Scuola secondaria di primo</w:t>
      </w:r>
      <w:r>
        <w:rPr>
          <w:rFonts w:ascii="Helvetica" w:hAnsi="Helvetica"/>
          <w:color w:val="292929"/>
        </w:rPr>
        <w:t xml:space="preserve"> e secondo</w:t>
      </w:r>
      <w:r w:rsidR="00E3562B">
        <w:rPr>
          <w:rFonts w:ascii="Helvetica" w:hAnsi="Helvetica"/>
          <w:color w:val="292929"/>
        </w:rPr>
        <w:t xml:space="preserve"> grado, </w:t>
      </w:r>
      <w:r>
        <w:rPr>
          <w:rFonts w:ascii="Helvetica" w:hAnsi="Helvetica"/>
          <w:color w:val="292929"/>
        </w:rPr>
        <w:t xml:space="preserve">tutte le </w:t>
      </w:r>
      <w:r w:rsidR="00E3562B">
        <w:rPr>
          <w:rFonts w:ascii="Helvetica" w:hAnsi="Helvetica"/>
          <w:color w:val="292929"/>
        </w:rPr>
        <w:t>classi (max. 30 studenti)</w:t>
      </w:r>
    </w:p>
    <w:p w:rsidR="00FD16E3" w:rsidRDefault="00FD16E3" w:rsidP="00FD16E3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L.20 </w:t>
      </w:r>
      <w:r>
        <w:rPr>
          <w:rStyle w:val="Enfasicorsivo"/>
          <w:rFonts w:ascii="Helvetica" w:hAnsi="Helvetica"/>
          <w:color w:val="292929"/>
        </w:rPr>
        <w:t>Conoscere e comunicare. La realtà dei profughi in Italia</w:t>
      </w:r>
      <w:r>
        <w:rPr>
          <w:rFonts w:ascii="Helvetica" w:hAnsi="Helvetica"/>
          <w:color w:val="292929"/>
        </w:rPr>
        <w:t> - Scuola secondaria di primo e secondo grado, tutte le classi (max. 30 studenti)</w:t>
      </w:r>
    </w:p>
    <w:p w:rsidR="00E3562B" w:rsidRDefault="00FD16E3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L.21</w:t>
      </w:r>
      <w:r w:rsidR="00E3562B">
        <w:rPr>
          <w:rFonts w:ascii="Helvetica" w:hAnsi="Helvetica"/>
          <w:color w:val="292929"/>
        </w:rPr>
        <w:t> </w:t>
      </w:r>
      <w:r w:rsidR="00E3562B">
        <w:rPr>
          <w:rStyle w:val="Enfasicorsivo"/>
          <w:rFonts w:ascii="Helvetica" w:hAnsi="Helvetica"/>
          <w:color w:val="292929"/>
        </w:rPr>
        <w:t>Dove e perché? Le rotte del cibo</w:t>
      </w:r>
      <w:r w:rsidR="00E3562B">
        <w:rPr>
          <w:rFonts w:ascii="Helvetica" w:hAnsi="Helvetica"/>
          <w:color w:val="292929"/>
        </w:rPr>
        <w:t> - Scuola secondaria di primo grado e secondo grado, tutte le classi (max. 26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L.2</w:t>
      </w:r>
      <w:r w:rsidR="00FD16E3">
        <w:rPr>
          <w:rFonts w:ascii="Helvetica" w:hAnsi="Helvetica"/>
          <w:color w:val="292929"/>
        </w:rPr>
        <w:t>2</w:t>
      </w:r>
      <w:r>
        <w:rPr>
          <w:rFonts w:ascii="Helvetica" w:hAnsi="Helvetica"/>
          <w:color w:val="292929"/>
        </w:rPr>
        <w:t> </w:t>
      </w:r>
      <w:r>
        <w:rPr>
          <w:rStyle w:val="Enfasicorsivo"/>
          <w:rFonts w:ascii="Helvetica" w:hAnsi="Helvetica"/>
          <w:color w:val="292929"/>
        </w:rPr>
        <w:t xml:space="preserve">Leggere, interpretare e narrare il mondo: la geografia attraverso gli occhi della </w:t>
      </w:r>
      <w:proofErr w:type="spellStart"/>
      <w:r>
        <w:rPr>
          <w:rStyle w:val="Enfasicorsivo"/>
          <w:rFonts w:ascii="Helvetica" w:hAnsi="Helvetica"/>
          <w:color w:val="292929"/>
        </w:rPr>
        <w:t>latteratura</w:t>
      </w:r>
      <w:proofErr w:type="spellEnd"/>
      <w:r>
        <w:rPr>
          <w:rFonts w:ascii="Helvetica" w:hAnsi="Helvetica"/>
          <w:color w:val="292929"/>
        </w:rPr>
        <w:t> - Scuola secondaria di secondo grado, tutte le classi (max. 25 studenti)</w:t>
      </w:r>
    </w:p>
    <w:p w:rsidR="00FD16E3" w:rsidRDefault="00FD16E3" w:rsidP="00FD16E3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 xml:space="preserve">L.23 </w:t>
      </w:r>
      <w:r w:rsidRPr="00FD16E3">
        <w:rPr>
          <w:rFonts w:ascii="Helvetica" w:hAnsi="Helvetica"/>
          <w:i/>
          <w:color w:val="292929"/>
        </w:rPr>
        <w:t>Paesaggi al futuro: patrimonio e giustizia in gioco</w:t>
      </w:r>
      <w:r>
        <w:rPr>
          <w:rFonts w:ascii="Helvetica" w:hAnsi="Helvetica"/>
          <w:i/>
          <w:color w:val="292929"/>
        </w:rPr>
        <w:t xml:space="preserve"> -</w:t>
      </w:r>
      <w:r w:rsidRPr="00FD16E3">
        <w:rPr>
          <w:rFonts w:ascii="Helvetica" w:hAnsi="Helvetica"/>
          <w:color w:val="292929"/>
        </w:rPr>
        <w:t xml:space="preserve"> </w:t>
      </w:r>
      <w:r>
        <w:rPr>
          <w:rFonts w:ascii="Helvetica" w:hAnsi="Helvetica"/>
          <w:color w:val="292929"/>
        </w:rPr>
        <w:t>Scuola secondaria di primo grado e secondo</w:t>
      </w:r>
      <w:r>
        <w:rPr>
          <w:rFonts w:ascii="Helvetica" w:hAnsi="Helvetica"/>
          <w:color w:val="292929"/>
        </w:rPr>
        <w:t xml:space="preserve"> grado, tutte le classi (max. 30</w:t>
      </w:r>
      <w:r>
        <w:rPr>
          <w:rFonts w:ascii="Helvetica" w:hAnsi="Helvetica"/>
          <w:color w:val="292929"/>
        </w:rPr>
        <w:t xml:space="preserve"> studenti)</w:t>
      </w:r>
    </w:p>
    <w:p w:rsidR="00FD16E3" w:rsidRDefault="00FD16E3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</w:p>
    <w:p w:rsidR="00FD16E3" w:rsidRDefault="00FD16E3" w:rsidP="00FD16E3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lastRenderedPageBreak/>
        <w:t>L.23 </w:t>
      </w:r>
      <w:r>
        <w:rPr>
          <w:rFonts w:ascii="Helvetica" w:hAnsi="Helvetica"/>
          <w:color w:val="292929"/>
        </w:rPr>
        <w:t xml:space="preserve">Mappatura e GIS: </w:t>
      </w:r>
      <w:r>
        <w:rPr>
          <w:rStyle w:val="Enfasicorsivo"/>
          <w:rFonts w:ascii="Helvetica" w:hAnsi="Helvetica"/>
          <w:color w:val="292929"/>
        </w:rPr>
        <w:t>Geografia all'ennesima potenza</w:t>
      </w:r>
      <w:r>
        <w:rPr>
          <w:rFonts w:ascii="Helvetica" w:hAnsi="Helvetica"/>
          <w:color w:val="292929"/>
        </w:rPr>
        <w:t xml:space="preserve"> - Scuola secondaria di </w:t>
      </w:r>
      <w:r>
        <w:rPr>
          <w:rFonts w:ascii="Helvetica" w:hAnsi="Helvetica"/>
          <w:color w:val="292929"/>
        </w:rPr>
        <w:t xml:space="preserve">primo e </w:t>
      </w:r>
      <w:r>
        <w:rPr>
          <w:rFonts w:ascii="Helvetica" w:hAnsi="Helvetica"/>
          <w:color w:val="292929"/>
        </w:rPr>
        <w:t>secondo grado, tutte le classi (max. 25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L.2</w:t>
      </w:r>
      <w:r w:rsidR="00FD16E3">
        <w:rPr>
          <w:rFonts w:ascii="Helvetica" w:hAnsi="Helvetica"/>
          <w:color w:val="292929"/>
        </w:rPr>
        <w:t>5</w:t>
      </w:r>
      <w:r>
        <w:rPr>
          <w:rFonts w:ascii="Helvetica" w:hAnsi="Helvetica"/>
          <w:color w:val="292929"/>
        </w:rPr>
        <w:t> </w:t>
      </w:r>
      <w:r>
        <w:rPr>
          <w:rStyle w:val="Enfasicorsivo"/>
          <w:rFonts w:ascii="Helvetica" w:hAnsi="Helvetica"/>
          <w:color w:val="292929"/>
        </w:rPr>
        <w:t>I droni e i nuovi scenari lavorativi</w:t>
      </w:r>
      <w:r>
        <w:rPr>
          <w:rFonts w:ascii="Helvetica" w:hAnsi="Helvetica"/>
          <w:color w:val="292929"/>
        </w:rPr>
        <w:t> - Scuola secondaria di secondo grado, tutte le classi (max. 25 studenti)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Style w:val="Enfasigrassetto"/>
          <w:rFonts w:ascii="Helvetica" w:hAnsi="Helvetica"/>
          <w:color w:val="9B0014"/>
        </w:rPr>
        <w:t>Durata e costi</w:t>
      </w:r>
    </w:p>
    <w:p w:rsidR="00E3562B" w:rsidRDefault="00FD16E3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Un’ora e mezza</w:t>
      </w:r>
      <w:r w:rsidR="00E3562B">
        <w:rPr>
          <w:rFonts w:ascii="Helvetica" w:hAnsi="Helvetica"/>
          <w:color w:val="292929"/>
        </w:rPr>
        <w:t xml:space="preserve">, 100 € per un gruppo massimo di 30 studenti + </w:t>
      </w:r>
      <w:r>
        <w:rPr>
          <w:rFonts w:ascii="Helvetica" w:hAnsi="Helvetica"/>
          <w:color w:val="292929"/>
        </w:rPr>
        <w:t>2</w:t>
      </w:r>
      <w:r w:rsidR="00E3562B">
        <w:rPr>
          <w:rFonts w:ascii="Helvetica" w:hAnsi="Helvetica"/>
          <w:color w:val="292929"/>
        </w:rPr>
        <w:t xml:space="preserve"> docenti accompagnatori. Alcuni laboratori potranno essere svolti direttamente nelle scuole al costo maggiorato di € 130,00.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Style w:val="Enfasigrassetto"/>
          <w:rFonts w:ascii="Helvetica" w:hAnsi="Helvetica"/>
          <w:color w:val="9B0014"/>
        </w:rPr>
        <w:t>Modalità di visita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Eventuali richieste specifiche per le classi e per gli insegnanti sono esplicitate all’interno del catalogo dell’offerta formativa.</w:t>
      </w:r>
      <w:r>
        <w:rPr>
          <w:rFonts w:ascii="Helvetica" w:hAnsi="Helvetica"/>
          <w:color w:val="292929"/>
        </w:rPr>
        <w:br/>
        <w:t>Agli insegnanti verranno fornite ulteriori informazioni in fase di prenotazione, via email o telefonicamente.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Alle classi che prenoteranno i laboratori didattici verrà offerta la possibilità di svolgere un’attività di esplorazione ideata dallo staff del Museo di Geografia, da svolgere in autonomia nei dintorni del museo prima o dopo il laboratorio. I materiali e l’attività sono gratuiti.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Style w:val="Enfasigrassetto"/>
          <w:rFonts w:ascii="Helvetica" w:hAnsi="Helvetica"/>
          <w:color w:val="9B0014"/>
        </w:rPr>
        <w:t>AVVENTURE DIDATTICHE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Le avventure didattiche sono esperienze educative tematiche fortemente interdisciplinari che si svolgono all’aria aperta e che prevedono l’applicazione di conoscenze e competenze geografiche di base.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È possibile svolgere le Avventure didattiche esclusivamente nei mesi di maggio e giugno.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Le Avventure si svolgeranno anche in caso di moderato maltempo.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Alcune Avventure potrebbero non essere accessibili per alunni, docenti o accompagnatori con ridotta mobilità.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Eventuali costi di trasporto sono a carico delle classi.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E.1 </w:t>
      </w:r>
      <w:r>
        <w:rPr>
          <w:rStyle w:val="Enfasicorsivo"/>
          <w:rFonts w:ascii="Helvetica" w:hAnsi="Helvetica"/>
          <w:color w:val="292929"/>
        </w:rPr>
        <w:t>A caccia dei tesori dell'altopiano: conoscere per orientarsi, orientarsi per conoscere</w:t>
      </w:r>
      <w:r>
        <w:rPr>
          <w:rFonts w:ascii="Helvetica" w:hAnsi="Helvetica"/>
          <w:color w:val="292929"/>
        </w:rPr>
        <w:t> (Asiago - Vicenza) - Scuola primaria, classi quarte e quinte</w:t>
      </w:r>
      <w:r w:rsidR="00FD16E3">
        <w:rPr>
          <w:rFonts w:ascii="Helvetica" w:hAnsi="Helvetica"/>
          <w:color w:val="292929"/>
        </w:rPr>
        <w:t>; Scuola secondaria di primo grado, classi prime</w:t>
      </w:r>
      <w:r>
        <w:rPr>
          <w:rFonts w:ascii="Helvetica" w:hAnsi="Helvetica"/>
          <w:color w:val="292929"/>
        </w:rPr>
        <w:t xml:space="preserve"> (max. 50 studenti), durata 3 ore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lastRenderedPageBreak/>
        <w:t>E.2 </w:t>
      </w:r>
      <w:r>
        <w:rPr>
          <w:rStyle w:val="Enfasicorsivo"/>
          <w:rFonts w:ascii="Helvetica" w:hAnsi="Helvetica"/>
          <w:color w:val="292929"/>
        </w:rPr>
        <w:t>Mariniamo la scuola grazie al Museo: letture cartografiche e territoriali in barca a vela</w:t>
      </w:r>
      <w:r>
        <w:rPr>
          <w:rFonts w:ascii="Helvetica" w:hAnsi="Helvetica"/>
          <w:color w:val="292929"/>
        </w:rPr>
        <w:t> (Chioggia - Venezia)  - Scuola secondaria di primo e secondo grado, tutte le classi (max. 4</w:t>
      </w:r>
      <w:r w:rsidR="00FD16E3">
        <w:rPr>
          <w:rFonts w:ascii="Helvetica" w:hAnsi="Helvetica"/>
          <w:color w:val="292929"/>
        </w:rPr>
        <w:t>2</w:t>
      </w:r>
      <w:r>
        <w:rPr>
          <w:rFonts w:ascii="Helvetica" w:hAnsi="Helvetica"/>
          <w:color w:val="292929"/>
        </w:rPr>
        <w:t xml:space="preserve"> studenti professori inclusi), durata intera giornata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Style w:val="Enfasigrassetto"/>
          <w:rFonts w:ascii="Helvetica" w:hAnsi="Helvetica"/>
          <w:color w:val="9B0014"/>
        </w:rPr>
        <w:t>Durata e costi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Da un minimo di 3 ore all’intera giornata, il costo è variabile a seconda della attività proposte (cfr. catalogo dell’offerta formativa).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br/>
      </w:r>
      <w:r>
        <w:rPr>
          <w:rStyle w:val="Enfasigrassetto"/>
          <w:rFonts w:ascii="Helvetica" w:hAnsi="Helvetica"/>
          <w:color w:val="9B0014"/>
        </w:rPr>
        <w:t>Modalità di visita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Eventuali richieste specifiche per le classi e per gli insegnanti sono esplicitate all’interno del catalogo dell’offerta formativa.</w:t>
      </w:r>
      <w:r>
        <w:rPr>
          <w:rFonts w:ascii="Helvetica" w:hAnsi="Helvetica"/>
          <w:color w:val="292929"/>
        </w:rPr>
        <w:br/>
        <w:t>Agli insegnanti verranno fornite ulteriori informazioni in fase di prenotazione, via email o telefonicamente.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br/>
      </w:r>
      <w:r>
        <w:rPr>
          <w:rStyle w:val="Enfasigrassetto"/>
          <w:rFonts w:ascii="Helvetica" w:hAnsi="Helvetica"/>
          <w:color w:val="9B0014"/>
        </w:rPr>
        <w:t>Prenotazioni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È possibile prenotare dal 1 settembre 201</w:t>
      </w:r>
      <w:r w:rsidR="00FD16E3">
        <w:rPr>
          <w:rFonts w:ascii="Helvetica" w:hAnsi="Helvetica"/>
          <w:color w:val="292929"/>
        </w:rPr>
        <w:t>9</w:t>
      </w:r>
      <w:r>
        <w:rPr>
          <w:rFonts w:ascii="Helvetica" w:hAnsi="Helvetica"/>
          <w:color w:val="292929"/>
        </w:rPr>
        <w:t xml:space="preserve"> scrivendo o telefonando ai seguenti recapiti:</w:t>
      </w:r>
      <w:r>
        <w:rPr>
          <w:rFonts w:ascii="Helvetica" w:hAnsi="Helvetica"/>
          <w:color w:val="292929"/>
        </w:rPr>
        <w:br/>
      </w:r>
      <w:proofErr w:type="spellStart"/>
      <w:r>
        <w:rPr>
          <w:rFonts w:ascii="Helvetica" w:hAnsi="Helvetica"/>
          <w:color w:val="292929"/>
        </w:rPr>
        <w:t>Tel</w:t>
      </w:r>
      <w:proofErr w:type="spellEnd"/>
      <w:r>
        <w:rPr>
          <w:rFonts w:ascii="Helvetica" w:hAnsi="Helvetica"/>
          <w:color w:val="292929"/>
        </w:rPr>
        <w:t>: 049.8274276</w:t>
      </w:r>
      <w:r>
        <w:rPr>
          <w:rFonts w:ascii="Helvetica" w:hAnsi="Helvetica"/>
          <w:color w:val="292929"/>
        </w:rPr>
        <w:br/>
        <w:t>Email: </w:t>
      </w:r>
      <w:hyperlink r:id="rId6" w:history="1">
        <w:r>
          <w:rPr>
            <w:rStyle w:val="Collegamentoipertestuale"/>
            <w:rFonts w:ascii="Helvetica" w:hAnsi="Helvetica"/>
            <w:color w:val="9B0014"/>
          </w:rPr>
          <w:t>museo.geografia@unipd.it</w:t>
        </w:r>
      </w:hyperlink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 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br/>
      </w:r>
      <w:r>
        <w:rPr>
          <w:rStyle w:val="Enfasigrassetto"/>
          <w:rFonts w:ascii="Helvetica" w:hAnsi="Helvetica"/>
          <w:color w:val="9B0014"/>
        </w:rPr>
        <w:t>ACCESSO AL MUSEO E INDICAZIONI GENERALI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 xml:space="preserve">Le attività si svolgono negli spazi del Museo, presso la sede di Palazzo </w:t>
      </w:r>
      <w:proofErr w:type="spellStart"/>
      <w:r>
        <w:rPr>
          <w:rFonts w:ascii="Helvetica" w:hAnsi="Helvetica"/>
          <w:color w:val="292929"/>
        </w:rPr>
        <w:t>Wollemborg</w:t>
      </w:r>
      <w:proofErr w:type="spellEnd"/>
      <w:r>
        <w:rPr>
          <w:rFonts w:ascii="Helvetica" w:hAnsi="Helvetica"/>
          <w:color w:val="292929"/>
        </w:rPr>
        <w:t>, in via del Santo 26 a Padova.</w:t>
      </w:r>
      <w:bookmarkStart w:id="0" w:name="_GoBack"/>
      <w:bookmarkEnd w:id="0"/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br/>
      </w:r>
      <w:r>
        <w:rPr>
          <w:rStyle w:val="Enfasigrassetto"/>
          <w:rFonts w:ascii="Helvetica" w:hAnsi="Helvetica"/>
          <w:color w:val="9B0014"/>
        </w:rPr>
        <w:t>MUSEO ACCESSIBILE</w:t>
      </w:r>
    </w:p>
    <w:p w:rsidR="00E3562B" w:rsidRDefault="00E3562B" w:rsidP="00E3562B">
      <w:pPr>
        <w:pStyle w:val="NormaleWeb"/>
        <w:shd w:val="clear" w:color="auto" w:fill="FFFFFF"/>
        <w:spacing w:before="240" w:beforeAutospacing="0" w:after="240" w:afterAutospacing="0"/>
        <w:rPr>
          <w:rFonts w:ascii="Helvetica" w:hAnsi="Helvetica"/>
          <w:color w:val="292929"/>
        </w:rPr>
      </w:pPr>
      <w:r>
        <w:rPr>
          <w:rFonts w:ascii="Helvetica" w:hAnsi="Helvetica"/>
          <w:color w:val="292929"/>
        </w:rPr>
        <w:t>Le persone con disabilità motoria possono accedere al museo previo contatto con il conservatore.</w:t>
      </w:r>
    </w:p>
    <w:p w:rsidR="00A352CD" w:rsidRDefault="00A352CD"/>
    <w:sectPr w:rsidR="00A35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04013"/>
    <w:multiLevelType w:val="hybridMultilevel"/>
    <w:tmpl w:val="9B440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2B"/>
    <w:rsid w:val="002A6CD3"/>
    <w:rsid w:val="00A352CD"/>
    <w:rsid w:val="00E3562B"/>
    <w:rsid w:val="00F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562B"/>
    <w:rPr>
      <w:b/>
      <w:bCs/>
    </w:rPr>
  </w:style>
  <w:style w:type="character" w:styleId="Enfasicorsivo">
    <w:name w:val="Emphasis"/>
    <w:basedOn w:val="Carpredefinitoparagrafo"/>
    <w:uiPriority w:val="20"/>
    <w:qFormat/>
    <w:rsid w:val="00E3562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35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562B"/>
    <w:rPr>
      <w:b/>
      <w:bCs/>
    </w:rPr>
  </w:style>
  <w:style w:type="character" w:styleId="Enfasicorsivo">
    <w:name w:val="Emphasis"/>
    <w:basedOn w:val="Carpredefinitoparagrafo"/>
    <w:uiPriority w:val="20"/>
    <w:qFormat/>
    <w:rsid w:val="00E3562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35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eo.geografia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DONADELLI</dc:creator>
  <cp:lastModifiedBy>DONADELLI</cp:lastModifiedBy>
  <cp:revision>1</cp:revision>
  <dcterms:created xsi:type="dcterms:W3CDTF">2019-09-16T08:26:00Z</dcterms:created>
  <dcterms:modified xsi:type="dcterms:W3CDTF">2019-09-16T08:52:00Z</dcterms:modified>
</cp:coreProperties>
</file>