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61" w:rsidRPr="004E7D51" w:rsidRDefault="001A5861" w:rsidP="0024135A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1A5861">
        <w:rPr>
          <w:rFonts w:ascii="Arial" w:eastAsia="Times New Roman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239A400" wp14:editId="48554082">
            <wp:simplePos x="0" y="0"/>
            <wp:positionH relativeFrom="column">
              <wp:posOffset>-114300</wp:posOffset>
            </wp:positionH>
            <wp:positionV relativeFrom="paragraph">
              <wp:posOffset>26035</wp:posOffset>
            </wp:positionV>
            <wp:extent cx="1743075" cy="168529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GRUPPO MARKETING\Eventi\UC\Conferenza_2016\Grafica\LOGO CONFERENZA 2016\LOGO POSITIVO-COLORATO\logo positivo con data 2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365">
        <w:rPr>
          <w:rFonts w:ascii="Arial" w:eastAsia="Times New Roman" w:hAnsi="Arial" w:cs="Arial"/>
          <w:b/>
          <w:lang w:eastAsia="it-IT"/>
        </w:rPr>
        <w:t>Conferenza Esri Italia 2017: Save the date - 10 e 11 maggio</w:t>
      </w:r>
      <w:r w:rsidR="004E7D51" w:rsidRPr="004E7D51">
        <w:rPr>
          <w:rFonts w:ascii="Arial" w:eastAsia="Times New Roman" w:hAnsi="Arial" w:cs="Arial"/>
          <w:b/>
          <w:lang w:eastAsia="it-IT"/>
        </w:rPr>
        <w:t xml:space="preserve"> </w:t>
      </w:r>
    </w:p>
    <w:p w:rsidR="001A5861" w:rsidRDefault="001A5861" w:rsidP="0024135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4E7D51" w:rsidRPr="0060273E" w:rsidRDefault="005A6365" w:rsidP="0029422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0273E">
        <w:rPr>
          <w:rFonts w:ascii="Arial" w:eastAsia="Times New Roman" w:hAnsi="Arial" w:cs="Arial"/>
          <w:sz w:val="24"/>
          <w:szCs w:val="24"/>
          <w:lang w:eastAsia="it-IT"/>
        </w:rPr>
        <w:t>Il 10 e 11 maggio</w:t>
      </w:r>
      <w:r w:rsidR="006B00C6" w:rsidRPr="0060273E">
        <w:rPr>
          <w:rFonts w:ascii="Arial" w:eastAsia="Times New Roman" w:hAnsi="Arial" w:cs="Arial"/>
          <w:sz w:val="24"/>
          <w:szCs w:val="24"/>
          <w:lang w:eastAsia="it-IT"/>
        </w:rPr>
        <w:t xml:space="preserve"> si terrà a Roma, all’Ergife Palace Hotel, la manifestazione più articolata e completa a livello nazionale nel settore delle tecnologie geospaziali. </w:t>
      </w:r>
    </w:p>
    <w:p w:rsidR="005A6365" w:rsidRPr="0060273E" w:rsidRDefault="005A6365" w:rsidP="002942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A6365" w:rsidRPr="0060273E" w:rsidRDefault="005A6365" w:rsidP="002942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0273E">
        <w:rPr>
          <w:rFonts w:ascii="Arial" w:hAnsi="Arial" w:cs="Arial"/>
          <w:color w:val="000000"/>
          <w:sz w:val="24"/>
          <w:szCs w:val="24"/>
        </w:rPr>
        <w:t>Due giorni di scoperta e approfondimento, aperti a tutti gli interessati, per parlare di sviluppo, nuove opportunità, sfide, trasformazione digitale e del ruolo fondamentale degli esperti del settore geospaziale.</w:t>
      </w:r>
    </w:p>
    <w:p w:rsidR="005A6365" w:rsidRPr="0060273E" w:rsidRDefault="005A6365" w:rsidP="002942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4135A" w:rsidRPr="0060273E" w:rsidRDefault="005A6365" w:rsidP="002942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0273E">
        <w:rPr>
          <w:rFonts w:ascii="Arial" w:hAnsi="Arial" w:cs="Arial"/>
          <w:color w:val="000000"/>
          <w:sz w:val="24"/>
          <w:szCs w:val="24"/>
        </w:rPr>
        <w:t>La Conferenza è una grande opportunità di arricchimento</w:t>
      </w:r>
      <w:r w:rsidR="008D576A" w:rsidRPr="006027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273E">
        <w:rPr>
          <w:rFonts w:ascii="Arial" w:hAnsi="Arial" w:cs="Arial"/>
          <w:color w:val="000000"/>
          <w:sz w:val="24"/>
          <w:szCs w:val="24"/>
        </w:rPr>
        <w:t xml:space="preserve">culturale e professionale, per incontrare una vasta comunità </w:t>
      </w:r>
      <w:r w:rsidR="00E52028" w:rsidRPr="0060273E">
        <w:rPr>
          <w:rFonts w:ascii="Arial" w:hAnsi="Arial" w:cs="Arial"/>
          <w:color w:val="000000"/>
          <w:sz w:val="24"/>
          <w:szCs w:val="24"/>
        </w:rPr>
        <w:t xml:space="preserve">di esperti </w:t>
      </w:r>
      <w:r w:rsidR="00E52028" w:rsidRPr="0060273E">
        <w:rPr>
          <w:rFonts w:ascii="Arial" w:hAnsi="Arial" w:cs="Arial"/>
          <w:sz w:val="24"/>
          <w:szCs w:val="24"/>
        </w:rPr>
        <w:t>cui si aggiungono, di anno in anno, sempre più persone che scoprono i vantaggi della Geografia Digitale, nei tanti settori interessati dalla trasformazione digitale.</w:t>
      </w:r>
    </w:p>
    <w:p w:rsidR="00DB41CE" w:rsidRPr="0060273E" w:rsidRDefault="00DB41CE" w:rsidP="0029422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52028" w:rsidRPr="0060273E" w:rsidRDefault="00E52028" w:rsidP="0029422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0273E">
        <w:rPr>
          <w:rFonts w:ascii="Arial" w:eastAsia="Times New Roman" w:hAnsi="Arial" w:cs="Arial"/>
          <w:sz w:val="24"/>
          <w:szCs w:val="24"/>
          <w:lang w:eastAsia="it-IT"/>
        </w:rPr>
        <w:t>Nell’edizione 2017 il focus</w:t>
      </w:r>
      <w:r w:rsidR="006B00C6" w:rsidRPr="0060273E">
        <w:rPr>
          <w:rFonts w:ascii="Arial" w:eastAsia="Times New Roman" w:hAnsi="Arial" w:cs="Arial"/>
          <w:sz w:val="24"/>
          <w:szCs w:val="24"/>
          <w:lang w:eastAsia="it-IT"/>
        </w:rPr>
        <w:t xml:space="preserve"> sarà</w:t>
      </w:r>
      <w:r w:rsidR="004E7D51" w:rsidRPr="0060273E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6B00C6" w:rsidRPr="0060273E">
        <w:rPr>
          <w:rFonts w:ascii="Arial" w:eastAsia="Times New Roman" w:hAnsi="Arial" w:cs="Arial"/>
          <w:sz w:val="24"/>
          <w:szCs w:val="24"/>
          <w:lang w:eastAsia="it-IT"/>
        </w:rPr>
        <w:t xml:space="preserve"> in particolare</w:t>
      </w:r>
      <w:r w:rsidR="004E7D51" w:rsidRPr="0060273E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6B00C6" w:rsidRPr="0060273E">
        <w:rPr>
          <w:rFonts w:ascii="Arial" w:eastAsia="Times New Roman" w:hAnsi="Arial" w:cs="Arial"/>
          <w:sz w:val="24"/>
          <w:szCs w:val="24"/>
          <w:lang w:eastAsia="it-IT"/>
        </w:rPr>
        <w:t xml:space="preserve"> sul tema </w:t>
      </w:r>
      <w:r w:rsidRPr="0060273E">
        <w:rPr>
          <w:rFonts w:ascii="Arial" w:hAnsi="Arial" w:cs="Arial"/>
          <w:b/>
          <w:i/>
          <w:iCs/>
          <w:color w:val="6E6F71"/>
          <w:sz w:val="24"/>
          <w:szCs w:val="24"/>
        </w:rPr>
        <w:t>La Geografia Digitale nell’era</w:t>
      </w:r>
      <w:r w:rsidR="008D576A" w:rsidRPr="0060273E">
        <w:rPr>
          <w:rFonts w:ascii="Arial" w:hAnsi="Arial" w:cs="Arial"/>
          <w:b/>
          <w:i/>
          <w:iCs/>
          <w:color w:val="6E6F71"/>
          <w:sz w:val="24"/>
          <w:szCs w:val="24"/>
        </w:rPr>
        <w:t xml:space="preserve"> </w:t>
      </w:r>
      <w:r w:rsidRPr="0060273E">
        <w:rPr>
          <w:rFonts w:ascii="Arial" w:hAnsi="Arial" w:cs="Arial"/>
          <w:b/>
          <w:i/>
          <w:iCs/>
          <w:color w:val="6E6F71"/>
          <w:sz w:val="24"/>
          <w:szCs w:val="24"/>
        </w:rPr>
        <w:t xml:space="preserve">dell’Industry 4.0. Cogliere le opportunità della Digital </w:t>
      </w:r>
      <w:proofErr w:type="spellStart"/>
      <w:r w:rsidRPr="0060273E">
        <w:rPr>
          <w:rFonts w:ascii="Arial" w:hAnsi="Arial" w:cs="Arial"/>
          <w:b/>
          <w:i/>
          <w:iCs/>
          <w:color w:val="6E6F71"/>
          <w:sz w:val="24"/>
          <w:szCs w:val="24"/>
        </w:rPr>
        <w:t>Trasformation</w:t>
      </w:r>
      <w:proofErr w:type="spellEnd"/>
      <w:r w:rsidR="008D576A" w:rsidRPr="0060273E">
        <w:rPr>
          <w:rFonts w:ascii="Arial" w:hAnsi="Arial" w:cs="Arial"/>
          <w:b/>
          <w:i/>
          <w:iCs/>
          <w:color w:val="6E6F71"/>
          <w:sz w:val="24"/>
          <w:szCs w:val="24"/>
        </w:rPr>
        <w:t xml:space="preserve"> </w:t>
      </w:r>
      <w:r w:rsidRPr="0060273E">
        <w:rPr>
          <w:rFonts w:ascii="Arial" w:hAnsi="Arial" w:cs="Arial"/>
          <w:b/>
          <w:i/>
          <w:iCs/>
          <w:color w:val="6E6F71"/>
          <w:sz w:val="24"/>
          <w:szCs w:val="24"/>
        </w:rPr>
        <w:t>e aumentare l’efficienza”</w:t>
      </w:r>
      <w:r w:rsidRPr="0060273E">
        <w:rPr>
          <w:rFonts w:ascii="Arial" w:hAnsi="Arial" w:cs="Arial"/>
          <w:color w:val="000000"/>
          <w:sz w:val="24"/>
          <w:szCs w:val="24"/>
        </w:rPr>
        <w:t xml:space="preserve"> </w:t>
      </w:r>
      <w:r w:rsidR="008D576A" w:rsidRPr="0060273E">
        <w:rPr>
          <w:rFonts w:ascii="Arial" w:hAnsi="Arial" w:cs="Arial"/>
          <w:color w:val="000000"/>
          <w:sz w:val="24"/>
          <w:szCs w:val="24"/>
        </w:rPr>
        <w:t xml:space="preserve">ed ha </w:t>
      </w:r>
      <w:r w:rsidRPr="0060273E">
        <w:rPr>
          <w:rFonts w:ascii="Arial" w:hAnsi="Arial" w:cs="Arial"/>
          <w:color w:val="000000"/>
          <w:sz w:val="24"/>
          <w:szCs w:val="24"/>
        </w:rPr>
        <w:t>l’obiettivo di dimostrare il ruolo fondamentale ricoperto dalla Geografia Digitale nel processo di cambiamento guidato dalla quarta rivoluzione industriale</w:t>
      </w:r>
      <w:r w:rsidR="00294221" w:rsidRPr="0060273E">
        <w:rPr>
          <w:rFonts w:ascii="Arial" w:hAnsi="Arial" w:cs="Arial"/>
          <w:color w:val="000000"/>
          <w:sz w:val="24"/>
          <w:szCs w:val="24"/>
        </w:rPr>
        <w:t>.</w:t>
      </w:r>
    </w:p>
    <w:p w:rsidR="00826F4B" w:rsidRPr="0060273E" w:rsidRDefault="00826F4B" w:rsidP="00E90388">
      <w:pPr>
        <w:pStyle w:val="NormaleWeb"/>
        <w:jc w:val="both"/>
        <w:rPr>
          <w:rFonts w:ascii="Arial" w:hAnsi="Arial" w:cs="Arial"/>
        </w:rPr>
      </w:pPr>
      <w:r w:rsidRPr="0060273E">
        <w:rPr>
          <w:rFonts w:ascii="Arial" w:hAnsi="Arial" w:cs="Arial"/>
        </w:rPr>
        <w:t>Durante la sessione Plenaria, “</w:t>
      </w:r>
      <w:r w:rsidRPr="0060273E">
        <w:rPr>
          <w:rStyle w:val="Enfasigrassetto"/>
          <w:rFonts w:ascii="Arial" w:hAnsi="Arial" w:cs="Arial"/>
        </w:rPr>
        <w:t>The Esri Stories</w:t>
      </w:r>
      <w:r w:rsidRPr="0060273E">
        <w:rPr>
          <w:rFonts w:ascii="Arial" w:hAnsi="Arial" w:cs="Arial"/>
        </w:rPr>
        <w:t xml:space="preserve">”, si parlerà delle modifiche di </w:t>
      </w:r>
      <w:proofErr w:type="spellStart"/>
      <w:r w:rsidRPr="0060273E">
        <w:rPr>
          <w:rFonts w:ascii="Arial" w:hAnsi="Arial" w:cs="Arial"/>
        </w:rPr>
        <w:t>vision</w:t>
      </w:r>
      <w:proofErr w:type="spellEnd"/>
      <w:r w:rsidRPr="0060273E">
        <w:rPr>
          <w:rFonts w:ascii="Arial" w:hAnsi="Arial" w:cs="Arial"/>
        </w:rPr>
        <w:t xml:space="preserve">, </w:t>
      </w:r>
      <w:proofErr w:type="spellStart"/>
      <w:r w:rsidRPr="0060273E">
        <w:rPr>
          <w:rFonts w:ascii="Arial" w:hAnsi="Arial" w:cs="Arial"/>
        </w:rPr>
        <w:t>naming</w:t>
      </w:r>
      <w:proofErr w:type="spellEnd"/>
      <w:r w:rsidRPr="0060273E">
        <w:rPr>
          <w:rFonts w:ascii="Arial" w:hAnsi="Arial" w:cs="Arial"/>
        </w:rPr>
        <w:t xml:space="preserve"> e </w:t>
      </w:r>
      <w:proofErr w:type="spellStart"/>
      <w:r w:rsidRPr="0060273E">
        <w:rPr>
          <w:rFonts w:ascii="Arial" w:hAnsi="Arial" w:cs="Arial"/>
        </w:rPr>
        <w:t>licensing</w:t>
      </w:r>
      <w:proofErr w:type="spellEnd"/>
      <w:r w:rsidRPr="0060273E">
        <w:rPr>
          <w:rFonts w:ascii="Arial" w:hAnsi="Arial" w:cs="Arial"/>
        </w:rPr>
        <w:t xml:space="preserve">, legate alla 10.5, dei diversi livelli di utenza previsti, e dell’introduzione di </w:t>
      </w:r>
      <w:proofErr w:type="spellStart"/>
      <w:r w:rsidRPr="0060273E">
        <w:rPr>
          <w:rFonts w:ascii="Arial" w:hAnsi="Arial" w:cs="Arial"/>
        </w:rPr>
        <w:t>ArcGIS</w:t>
      </w:r>
      <w:proofErr w:type="spellEnd"/>
      <w:r w:rsidRPr="0060273E">
        <w:rPr>
          <w:rFonts w:ascii="Arial" w:hAnsi="Arial" w:cs="Arial"/>
        </w:rPr>
        <w:t xml:space="preserve"> Enterprise. Saranno illustrate le novità di </w:t>
      </w:r>
      <w:proofErr w:type="spellStart"/>
      <w:r w:rsidRPr="0060273E">
        <w:rPr>
          <w:rFonts w:ascii="Arial" w:hAnsi="Arial" w:cs="Arial"/>
        </w:rPr>
        <w:t>ArcGIS</w:t>
      </w:r>
      <w:proofErr w:type="spellEnd"/>
      <w:r w:rsidRPr="0060273E">
        <w:rPr>
          <w:rFonts w:ascii="Arial" w:hAnsi="Arial" w:cs="Arial"/>
        </w:rPr>
        <w:t xml:space="preserve"> Pro, che diventa il principale strumento Desktop, di </w:t>
      </w:r>
      <w:proofErr w:type="spellStart"/>
      <w:r w:rsidRPr="0060273E">
        <w:rPr>
          <w:rFonts w:ascii="Arial" w:hAnsi="Arial" w:cs="Arial"/>
        </w:rPr>
        <w:t>ArcGIS</w:t>
      </w:r>
      <w:proofErr w:type="spellEnd"/>
      <w:r w:rsidRPr="0060273E">
        <w:rPr>
          <w:rFonts w:ascii="Arial" w:hAnsi="Arial" w:cs="Arial"/>
        </w:rPr>
        <w:t xml:space="preserve"> Online e di Esri </w:t>
      </w:r>
      <w:proofErr w:type="spellStart"/>
      <w:r w:rsidRPr="0060273E">
        <w:rPr>
          <w:rFonts w:ascii="Arial" w:hAnsi="Arial" w:cs="Arial"/>
        </w:rPr>
        <w:t>CityEngine</w:t>
      </w:r>
      <w:proofErr w:type="spellEnd"/>
      <w:r w:rsidRPr="0060273E">
        <w:rPr>
          <w:rFonts w:ascii="Arial" w:hAnsi="Arial" w:cs="Arial"/>
        </w:rPr>
        <w:t xml:space="preserve">, che ora permette di creare velocemente e facilmente contenuti per la realtà aumentata per </w:t>
      </w:r>
      <w:proofErr w:type="spellStart"/>
      <w:r w:rsidRPr="0060273E">
        <w:rPr>
          <w:rFonts w:ascii="Arial" w:hAnsi="Arial" w:cs="Arial"/>
        </w:rPr>
        <w:t>device</w:t>
      </w:r>
      <w:proofErr w:type="spellEnd"/>
      <w:r w:rsidRPr="0060273E">
        <w:rPr>
          <w:rFonts w:ascii="Arial" w:hAnsi="Arial" w:cs="Arial"/>
        </w:rPr>
        <w:t xml:space="preserve"> mobili. </w:t>
      </w:r>
    </w:p>
    <w:p w:rsidR="00826F4B" w:rsidRPr="0060273E" w:rsidRDefault="00826F4B" w:rsidP="00E90388">
      <w:pPr>
        <w:pStyle w:val="NormaleWeb"/>
        <w:jc w:val="both"/>
        <w:rPr>
          <w:rFonts w:ascii="Arial" w:hAnsi="Arial" w:cs="Arial"/>
        </w:rPr>
      </w:pPr>
      <w:r w:rsidRPr="0060273E">
        <w:rPr>
          <w:rFonts w:ascii="Arial" w:hAnsi="Arial" w:cs="Arial"/>
        </w:rPr>
        <w:t xml:space="preserve">Un’attenzione particolare sarà data alle novità significative di Portal for </w:t>
      </w:r>
      <w:proofErr w:type="spellStart"/>
      <w:r w:rsidRPr="0060273E">
        <w:rPr>
          <w:rFonts w:ascii="Arial" w:hAnsi="Arial" w:cs="Arial"/>
        </w:rPr>
        <w:t>ArcGIS</w:t>
      </w:r>
      <w:proofErr w:type="spellEnd"/>
      <w:r w:rsidRPr="0060273E">
        <w:rPr>
          <w:rFonts w:ascii="Arial" w:hAnsi="Arial" w:cs="Arial"/>
        </w:rPr>
        <w:t xml:space="preserve"> e naturalmente alle </w:t>
      </w:r>
      <w:proofErr w:type="spellStart"/>
      <w:r w:rsidRPr="0060273E">
        <w:rPr>
          <w:rFonts w:ascii="Arial" w:hAnsi="Arial" w:cs="Arial"/>
        </w:rPr>
        <w:t>App</w:t>
      </w:r>
      <w:proofErr w:type="spellEnd"/>
      <w:r w:rsidRPr="0060273E">
        <w:rPr>
          <w:rFonts w:ascii="Arial" w:hAnsi="Arial" w:cs="Arial"/>
        </w:rPr>
        <w:t xml:space="preserve"> (standard, </w:t>
      </w:r>
      <w:proofErr w:type="spellStart"/>
      <w:r w:rsidRPr="0060273E">
        <w:rPr>
          <w:rFonts w:ascii="Arial" w:hAnsi="Arial" w:cs="Arial"/>
        </w:rPr>
        <w:t>webapp</w:t>
      </w:r>
      <w:proofErr w:type="spellEnd"/>
      <w:r w:rsidRPr="0060273E">
        <w:rPr>
          <w:rFonts w:ascii="Arial" w:hAnsi="Arial" w:cs="Arial"/>
        </w:rPr>
        <w:t xml:space="preserve">, premium) come Operations Dashboard for </w:t>
      </w:r>
      <w:proofErr w:type="spellStart"/>
      <w:r w:rsidRPr="0060273E">
        <w:rPr>
          <w:rFonts w:ascii="Arial" w:hAnsi="Arial" w:cs="Arial"/>
        </w:rPr>
        <w:t>ArcGIS</w:t>
      </w:r>
      <w:proofErr w:type="spellEnd"/>
      <w:r w:rsidRPr="0060273E">
        <w:rPr>
          <w:rFonts w:ascii="Arial" w:hAnsi="Arial" w:cs="Arial"/>
        </w:rPr>
        <w:t xml:space="preserve">, </w:t>
      </w:r>
      <w:proofErr w:type="spellStart"/>
      <w:r w:rsidRPr="0060273E">
        <w:rPr>
          <w:rFonts w:ascii="Arial" w:hAnsi="Arial" w:cs="Arial"/>
        </w:rPr>
        <w:t>Collector</w:t>
      </w:r>
      <w:proofErr w:type="spellEnd"/>
      <w:r w:rsidRPr="0060273E">
        <w:rPr>
          <w:rFonts w:ascii="Arial" w:hAnsi="Arial" w:cs="Arial"/>
        </w:rPr>
        <w:t xml:space="preserve"> for </w:t>
      </w:r>
      <w:proofErr w:type="spellStart"/>
      <w:r w:rsidRPr="0060273E">
        <w:rPr>
          <w:rFonts w:ascii="Arial" w:hAnsi="Arial" w:cs="Arial"/>
        </w:rPr>
        <w:t>ArcGIS</w:t>
      </w:r>
      <w:proofErr w:type="spellEnd"/>
      <w:r w:rsidRPr="0060273E">
        <w:rPr>
          <w:rFonts w:ascii="Arial" w:hAnsi="Arial" w:cs="Arial"/>
        </w:rPr>
        <w:t xml:space="preserve">, </w:t>
      </w:r>
      <w:proofErr w:type="spellStart"/>
      <w:r w:rsidRPr="0060273E">
        <w:rPr>
          <w:rFonts w:ascii="Arial" w:hAnsi="Arial" w:cs="Arial"/>
        </w:rPr>
        <w:t>Workforce</w:t>
      </w:r>
      <w:proofErr w:type="spellEnd"/>
      <w:r w:rsidRPr="0060273E">
        <w:rPr>
          <w:rFonts w:ascii="Arial" w:hAnsi="Arial" w:cs="Arial"/>
        </w:rPr>
        <w:t xml:space="preserve"> for </w:t>
      </w:r>
      <w:proofErr w:type="spellStart"/>
      <w:r w:rsidRPr="0060273E">
        <w:rPr>
          <w:rFonts w:ascii="Arial" w:hAnsi="Arial" w:cs="Arial"/>
        </w:rPr>
        <w:t>ArcGIS</w:t>
      </w:r>
      <w:proofErr w:type="spellEnd"/>
      <w:r w:rsidRPr="0060273E">
        <w:rPr>
          <w:rFonts w:ascii="Arial" w:hAnsi="Arial" w:cs="Arial"/>
        </w:rPr>
        <w:t xml:space="preserve">, Survey123 for </w:t>
      </w:r>
      <w:proofErr w:type="spellStart"/>
      <w:r w:rsidRPr="0060273E">
        <w:rPr>
          <w:rFonts w:ascii="Arial" w:hAnsi="Arial" w:cs="Arial"/>
        </w:rPr>
        <w:t>ArcGIS</w:t>
      </w:r>
      <w:proofErr w:type="spellEnd"/>
      <w:r w:rsidRPr="0060273E">
        <w:rPr>
          <w:rFonts w:ascii="Arial" w:hAnsi="Arial" w:cs="Arial"/>
        </w:rPr>
        <w:t xml:space="preserve">, Drone2Map for </w:t>
      </w:r>
      <w:proofErr w:type="spellStart"/>
      <w:r w:rsidRPr="0060273E">
        <w:rPr>
          <w:rFonts w:ascii="Arial" w:hAnsi="Arial" w:cs="Arial"/>
        </w:rPr>
        <w:t>ArcGIS</w:t>
      </w:r>
      <w:proofErr w:type="spellEnd"/>
      <w:r w:rsidRPr="0060273E">
        <w:rPr>
          <w:rFonts w:ascii="Arial" w:hAnsi="Arial" w:cs="Arial"/>
        </w:rPr>
        <w:t xml:space="preserve"> e la nuovissima </w:t>
      </w:r>
      <w:proofErr w:type="spellStart"/>
      <w:r w:rsidRPr="0060273E">
        <w:rPr>
          <w:rFonts w:ascii="Arial" w:hAnsi="Arial" w:cs="Arial"/>
        </w:rPr>
        <w:t>app</w:t>
      </w:r>
      <w:proofErr w:type="spellEnd"/>
      <w:r w:rsidRPr="0060273E">
        <w:rPr>
          <w:rFonts w:ascii="Arial" w:hAnsi="Arial" w:cs="Arial"/>
        </w:rPr>
        <w:t xml:space="preserve"> </w:t>
      </w:r>
      <w:proofErr w:type="spellStart"/>
      <w:r w:rsidRPr="0060273E">
        <w:rPr>
          <w:rFonts w:ascii="Arial" w:hAnsi="Arial" w:cs="Arial"/>
        </w:rPr>
        <w:t>Insights</w:t>
      </w:r>
      <w:proofErr w:type="spellEnd"/>
      <w:r w:rsidRPr="0060273E">
        <w:rPr>
          <w:rFonts w:ascii="Arial" w:hAnsi="Arial" w:cs="Arial"/>
        </w:rPr>
        <w:t xml:space="preserve"> for </w:t>
      </w:r>
      <w:proofErr w:type="spellStart"/>
      <w:r w:rsidRPr="0060273E">
        <w:rPr>
          <w:rFonts w:ascii="Arial" w:hAnsi="Arial" w:cs="Arial"/>
        </w:rPr>
        <w:t>ArcGIS</w:t>
      </w:r>
      <w:proofErr w:type="spellEnd"/>
      <w:r w:rsidRPr="0060273E">
        <w:rPr>
          <w:rFonts w:ascii="Arial" w:hAnsi="Arial" w:cs="Arial"/>
        </w:rPr>
        <w:t>.</w:t>
      </w:r>
    </w:p>
    <w:p w:rsidR="00826F4B" w:rsidRPr="0060273E" w:rsidRDefault="00826F4B" w:rsidP="00E90388">
      <w:pPr>
        <w:pStyle w:val="NormaleWeb"/>
        <w:jc w:val="both"/>
        <w:rPr>
          <w:rFonts w:ascii="Arial" w:hAnsi="Arial" w:cs="Arial"/>
        </w:rPr>
      </w:pPr>
      <w:r w:rsidRPr="0060273E">
        <w:rPr>
          <w:rFonts w:ascii="Arial" w:hAnsi="Arial" w:cs="Arial"/>
        </w:rPr>
        <w:t>I workshop tecnologici, durante l’</w:t>
      </w:r>
      <w:r w:rsidRPr="0060273E">
        <w:rPr>
          <w:rStyle w:val="Enfasigrassetto"/>
          <w:rFonts w:ascii="Arial" w:hAnsi="Arial" w:cs="Arial"/>
        </w:rPr>
        <w:t>Esri Professional Summit</w:t>
      </w:r>
      <w:r w:rsidRPr="0060273E">
        <w:rPr>
          <w:rFonts w:ascii="Arial" w:hAnsi="Arial" w:cs="Arial"/>
        </w:rPr>
        <w:t xml:space="preserve">, permetteranno di vedere più nel dettaglio le novità sui temi di punta della tecnologia Esri. Grande spazio, dunque ad </w:t>
      </w:r>
      <w:proofErr w:type="spellStart"/>
      <w:r w:rsidRPr="0060273E">
        <w:rPr>
          <w:rFonts w:ascii="Arial" w:hAnsi="Arial" w:cs="Arial"/>
        </w:rPr>
        <w:t>ArcGIS</w:t>
      </w:r>
      <w:proofErr w:type="spellEnd"/>
      <w:r w:rsidRPr="0060273E">
        <w:rPr>
          <w:rFonts w:ascii="Arial" w:hAnsi="Arial" w:cs="Arial"/>
        </w:rPr>
        <w:t xml:space="preserve"> Enterprise, ai nuovi strumenti per l’analisi spaziale e i Big Data, alle </w:t>
      </w:r>
      <w:proofErr w:type="spellStart"/>
      <w:r w:rsidRPr="0060273E">
        <w:rPr>
          <w:rFonts w:ascii="Arial" w:hAnsi="Arial" w:cs="Arial"/>
        </w:rPr>
        <w:t>App</w:t>
      </w:r>
      <w:proofErr w:type="spellEnd"/>
      <w:r w:rsidRPr="0060273E">
        <w:rPr>
          <w:rFonts w:ascii="Arial" w:hAnsi="Arial" w:cs="Arial"/>
        </w:rPr>
        <w:t xml:space="preserve">, Standard e Premium, agli strumenti per la condivisione di mappe e applicazioni e, naturalmente, a tutta la potenza della Piattaforma </w:t>
      </w:r>
      <w:proofErr w:type="spellStart"/>
      <w:r w:rsidRPr="0060273E">
        <w:rPr>
          <w:rFonts w:ascii="Arial" w:hAnsi="Arial" w:cs="Arial"/>
        </w:rPr>
        <w:t>ArcGIS</w:t>
      </w:r>
      <w:proofErr w:type="spellEnd"/>
      <w:r w:rsidRPr="0060273E">
        <w:rPr>
          <w:rFonts w:ascii="Arial" w:hAnsi="Arial" w:cs="Arial"/>
        </w:rPr>
        <w:t>.</w:t>
      </w:r>
    </w:p>
    <w:p w:rsidR="00E52028" w:rsidRPr="0060273E" w:rsidRDefault="00826F4B" w:rsidP="00E90388">
      <w:pPr>
        <w:pStyle w:val="NormaleWeb"/>
        <w:jc w:val="both"/>
        <w:rPr>
          <w:rFonts w:ascii="Arial" w:hAnsi="Arial" w:cs="Arial"/>
        </w:rPr>
      </w:pPr>
      <w:r w:rsidRPr="0060273E">
        <w:rPr>
          <w:rFonts w:ascii="Arial" w:hAnsi="Arial" w:cs="Arial"/>
        </w:rPr>
        <w:t xml:space="preserve">Nella suggestiva cornice del </w:t>
      </w:r>
      <w:proofErr w:type="spellStart"/>
      <w:r w:rsidRPr="0060273E">
        <w:rPr>
          <w:rStyle w:val="Enfasigrassetto"/>
          <w:rFonts w:ascii="Arial" w:hAnsi="Arial" w:cs="Arial"/>
        </w:rPr>
        <w:t>GeObservatory</w:t>
      </w:r>
      <w:proofErr w:type="spellEnd"/>
      <w:r w:rsidRPr="0060273E">
        <w:rPr>
          <w:rFonts w:ascii="Arial" w:hAnsi="Arial" w:cs="Arial"/>
        </w:rPr>
        <w:t xml:space="preserve"> le demo live riguarderanno il 3D, la realtà aumentata e </w:t>
      </w:r>
      <w:proofErr w:type="spellStart"/>
      <w:r w:rsidRPr="0060273E">
        <w:rPr>
          <w:rFonts w:ascii="Arial" w:hAnsi="Arial" w:cs="Arial"/>
        </w:rPr>
        <w:t>immersiva</w:t>
      </w:r>
      <w:proofErr w:type="spellEnd"/>
      <w:r w:rsidRPr="0060273E">
        <w:rPr>
          <w:rFonts w:ascii="Arial" w:hAnsi="Arial" w:cs="Arial"/>
        </w:rPr>
        <w:t>, gli strumenti per raccontare le proprie storie, anche grazie alle immagini e ai dati già disponibili nella Piattaform</w:t>
      </w:r>
      <w:r w:rsidR="00205329" w:rsidRPr="0060273E">
        <w:rPr>
          <w:rFonts w:ascii="Arial" w:hAnsi="Arial" w:cs="Arial"/>
        </w:rPr>
        <w:t>a</w:t>
      </w:r>
    </w:p>
    <w:p w:rsidR="00EC603E" w:rsidRPr="0060273E" w:rsidRDefault="00EC603E" w:rsidP="0029422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C603E" w:rsidRPr="0060273E" w:rsidRDefault="00EC603E" w:rsidP="0029422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90388" w:rsidRPr="0060273E" w:rsidRDefault="00E90388" w:rsidP="006027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0273E">
        <w:rPr>
          <w:rFonts w:ascii="Arial" w:eastAsia="Times New Roman" w:hAnsi="Arial" w:cs="Arial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7728" behindDoc="1" locked="0" layoutInCell="1" allowOverlap="1" wp14:anchorId="689AC240" wp14:editId="141AF848">
            <wp:simplePos x="0" y="0"/>
            <wp:positionH relativeFrom="column">
              <wp:posOffset>2540</wp:posOffset>
            </wp:positionH>
            <wp:positionV relativeFrom="paragraph">
              <wp:posOffset>-1270</wp:posOffset>
            </wp:positionV>
            <wp:extent cx="3110230" cy="1090930"/>
            <wp:effectExtent l="0" t="0" r="0" b="0"/>
            <wp:wrapThrough wrapText="bothSides">
              <wp:wrapPolygon edited="0">
                <wp:start x="0" y="0"/>
                <wp:lineTo x="0" y="21122"/>
                <wp:lineTo x="21432" y="21122"/>
                <wp:lineTo x="21432" y="0"/>
                <wp:lineTo x="0" y="0"/>
              </wp:wrapPolygon>
            </wp:wrapThrough>
            <wp:docPr id="2" name="Immagine 2" descr="Z:\GRUPPO MARKETING\GeObservatory\GeO bianco sfondo ro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GRUPPO MARKETING\GeObservatory\GeO bianco sfondo ross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73E">
        <w:rPr>
          <w:rFonts w:ascii="Arial" w:eastAsia="Times New Roman" w:hAnsi="Arial" w:cs="Arial"/>
          <w:sz w:val="24"/>
          <w:szCs w:val="24"/>
          <w:lang w:eastAsia="it-IT"/>
        </w:rPr>
        <w:t>Ti aspettiamo il 10 e 11 maggio 2017 all’Hotel Ergife di Roma.</w:t>
      </w:r>
      <w:r w:rsidR="0060273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074C4">
        <w:rPr>
          <w:rFonts w:ascii="Arial" w:eastAsia="Times New Roman" w:hAnsi="Arial" w:cs="Arial"/>
          <w:sz w:val="24"/>
          <w:szCs w:val="24"/>
          <w:lang w:eastAsia="it-IT"/>
        </w:rPr>
        <w:fldChar w:fldCharType="begin"/>
      </w:r>
      <w:r w:rsidR="008074C4">
        <w:rPr>
          <w:rFonts w:ascii="Arial" w:eastAsia="Times New Roman" w:hAnsi="Arial" w:cs="Arial"/>
          <w:sz w:val="24"/>
          <w:szCs w:val="24"/>
          <w:lang w:eastAsia="it-IT"/>
        </w:rPr>
        <w:instrText xml:space="preserve"> HYPERLINK "http://www.esriitalia.it/news-ed-eventi/eventi/conferenza-esri-italia/conferenza-esri-italia-2017" </w:instrText>
      </w:r>
      <w:r w:rsidR="008074C4">
        <w:rPr>
          <w:rFonts w:ascii="Arial" w:eastAsia="Times New Roman" w:hAnsi="Arial" w:cs="Arial"/>
          <w:sz w:val="24"/>
          <w:szCs w:val="24"/>
          <w:lang w:eastAsia="it-IT"/>
        </w:rPr>
      </w:r>
      <w:r w:rsidR="008074C4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="008074C4" w:rsidRPr="008074C4">
        <w:rPr>
          <w:rStyle w:val="Collegamentoipertestuale"/>
          <w:rFonts w:ascii="Arial" w:eastAsia="Times New Roman" w:hAnsi="Arial" w:cs="Arial"/>
          <w:sz w:val="24"/>
          <w:szCs w:val="24"/>
          <w:lang w:eastAsia="it-IT"/>
        </w:rPr>
        <w:t>Iscr</w:t>
      </w:r>
      <w:bookmarkStart w:id="0" w:name="_GoBack"/>
      <w:bookmarkEnd w:id="0"/>
      <w:r w:rsidR="008074C4" w:rsidRPr="008074C4">
        <w:rPr>
          <w:rStyle w:val="Collegamentoipertestuale"/>
          <w:rFonts w:ascii="Arial" w:eastAsia="Times New Roman" w:hAnsi="Arial" w:cs="Arial"/>
          <w:sz w:val="24"/>
          <w:szCs w:val="24"/>
          <w:lang w:eastAsia="it-IT"/>
        </w:rPr>
        <w:t>i</w:t>
      </w:r>
      <w:r w:rsidR="008074C4" w:rsidRPr="008074C4">
        <w:rPr>
          <w:rStyle w:val="Collegamentoipertestuale"/>
          <w:rFonts w:ascii="Arial" w:eastAsia="Times New Roman" w:hAnsi="Arial" w:cs="Arial"/>
          <w:sz w:val="24"/>
          <w:szCs w:val="24"/>
          <w:lang w:eastAsia="it-IT"/>
        </w:rPr>
        <w:t>v</w:t>
      </w:r>
      <w:r w:rsidR="008074C4" w:rsidRPr="008074C4">
        <w:rPr>
          <w:rStyle w:val="Collegamentoipertestuale"/>
          <w:rFonts w:ascii="Arial" w:eastAsia="Times New Roman" w:hAnsi="Arial" w:cs="Arial"/>
          <w:sz w:val="24"/>
          <w:szCs w:val="24"/>
          <w:lang w:eastAsia="it-IT"/>
        </w:rPr>
        <w:t>iti</w:t>
      </w:r>
      <w:r w:rsidR="008074C4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  <w:r w:rsidR="008074C4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60273E">
        <w:rPr>
          <w:rFonts w:ascii="Arial" w:eastAsia="Times New Roman" w:hAnsi="Arial" w:cs="Arial"/>
          <w:sz w:val="24"/>
          <w:szCs w:val="24"/>
          <w:lang w:eastAsia="it-IT"/>
        </w:rPr>
        <w:t>all’evento, la partecipazione è gratuita</w:t>
      </w:r>
    </w:p>
    <w:p w:rsidR="00EC603E" w:rsidRPr="00E90388" w:rsidRDefault="00EC603E" w:rsidP="00294221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EC603E" w:rsidRPr="00E90388" w:rsidRDefault="00EC603E" w:rsidP="00294221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24135A" w:rsidRPr="00E90388" w:rsidRDefault="0024135A" w:rsidP="00294221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D37CDD" w:rsidRPr="001552B1" w:rsidRDefault="00D37CDD" w:rsidP="00294221">
      <w:pPr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sectPr w:rsidR="00D37CDD" w:rsidRPr="001552B1" w:rsidSect="00294221">
      <w:pgSz w:w="11906" w:h="16838"/>
      <w:pgMar w:top="1417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C6"/>
    <w:rsid w:val="000115F8"/>
    <w:rsid w:val="000C4380"/>
    <w:rsid w:val="001552B1"/>
    <w:rsid w:val="001A5861"/>
    <w:rsid w:val="00205329"/>
    <w:rsid w:val="0024135A"/>
    <w:rsid w:val="00294221"/>
    <w:rsid w:val="002A77F9"/>
    <w:rsid w:val="004E7D51"/>
    <w:rsid w:val="005A6365"/>
    <w:rsid w:val="005D675A"/>
    <w:rsid w:val="0060273E"/>
    <w:rsid w:val="00635C6F"/>
    <w:rsid w:val="0068346D"/>
    <w:rsid w:val="006B00C6"/>
    <w:rsid w:val="006D71C1"/>
    <w:rsid w:val="00707918"/>
    <w:rsid w:val="00784B30"/>
    <w:rsid w:val="008074C4"/>
    <w:rsid w:val="00826F4B"/>
    <w:rsid w:val="008D576A"/>
    <w:rsid w:val="00956572"/>
    <w:rsid w:val="009953E8"/>
    <w:rsid w:val="009B5668"/>
    <w:rsid w:val="00A1553F"/>
    <w:rsid w:val="00A846CE"/>
    <w:rsid w:val="00AD3B7C"/>
    <w:rsid w:val="00AF7388"/>
    <w:rsid w:val="00B11A1E"/>
    <w:rsid w:val="00B365CB"/>
    <w:rsid w:val="00B60A28"/>
    <w:rsid w:val="00BF0F45"/>
    <w:rsid w:val="00C2074D"/>
    <w:rsid w:val="00C628C6"/>
    <w:rsid w:val="00C74110"/>
    <w:rsid w:val="00C87D59"/>
    <w:rsid w:val="00C9588A"/>
    <w:rsid w:val="00CA64B4"/>
    <w:rsid w:val="00D37CDD"/>
    <w:rsid w:val="00DB41CE"/>
    <w:rsid w:val="00DC3E2D"/>
    <w:rsid w:val="00E52028"/>
    <w:rsid w:val="00E90388"/>
    <w:rsid w:val="00EC603E"/>
    <w:rsid w:val="00EF14E8"/>
    <w:rsid w:val="00F0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91E91C6-8C0E-4EB7-AA97-E6BBD3C7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88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7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37C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6572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82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Gensini</dc:creator>
  <cp:keywords/>
  <dc:description/>
  <cp:lastModifiedBy>Ilaria Gensini</cp:lastModifiedBy>
  <cp:revision>1</cp:revision>
  <dcterms:created xsi:type="dcterms:W3CDTF">2016-02-26T08:53:00Z</dcterms:created>
  <dcterms:modified xsi:type="dcterms:W3CDTF">2017-02-23T11:06:00Z</dcterms:modified>
</cp:coreProperties>
</file>