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D1" w:rsidRPr="003A4191" w:rsidRDefault="00F018D1" w:rsidP="00C0757B">
      <w:pPr>
        <w:spacing w:after="0" w:line="240" w:lineRule="auto"/>
        <w:jc w:val="both"/>
        <w:rPr>
          <w:rFonts w:ascii="Times New Roman" w:hAnsi="Times New Roman"/>
          <w:sz w:val="24"/>
          <w:szCs w:val="24"/>
        </w:rPr>
      </w:pPr>
    </w:p>
    <w:p w:rsidR="00F018D1" w:rsidRPr="007E115E" w:rsidRDefault="00F018D1" w:rsidP="00C0757B">
      <w:pPr>
        <w:spacing w:after="0" w:line="240" w:lineRule="auto"/>
        <w:jc w:val="both"/>
        <w:rPr>
          <w:rFonts w:ascii="Times New Roman" w:hAnsi="Times New Roman"/>
          <w:b/>
          <w:sz w:val="24"/>
          <w:szCs w:val="24"/>
        </w:rPr>
      </w:pPr>
      <w:r>
        <w:rPr>
          <w:rFonts w:ascii="Times New Roman" w:hAnsi="Times New Roman"/>
          <w:b/>
          <w:sz w:val="24"/>
          <w:szCs w:val="24"/>
        </w:rPr>
        <w:t xml:space="preserve">Educare all’orientamento con la geografia. </w:t>
      </w:r>
    </w:p>
    <w:p w:rsidR="00F018D1" w:rsidRPr="002A1A21" w:rsidRDefault="00F018D1" w:rsidP="00C0757B">
      <w:pPr>
        <w:spacing w:after="0" w:line="240" w:lineRule="auto"/>
        <w:jc w:val="both"/>
        <w:rPr>
          <w:rFonts w:ascii="Times New Roman" w:hAnsi="Times New Roman"/>
          <w:i/>
          <w:sz w:val="24"/>
          <w:szCs w:val="24"/>
        </w:rPr>
      </w:pPr>
      <w:smartTag w:uri="urn:schemas-microsoft-com:office:smarttags" w:element="PersonName">
        <w:smartTagPr>
          <w:attr w:name="ProductID" w:val="Elena Mason"/>
        </w:smartTagPr>
        <w:r w:rsidRPr="002A1A21">
          <w:rPr>
            <w:rFonts w:ascii="Times New Roman" w:hAnsi="Times New Roman"/>
            <w:i/>
            <w:sz w:val="24"/>
            <w:szCs w:val="24"/>
          </w:rPr>
          <w:t>Elena Mason</w:t>
        </w:r>
      </w:smartTag>
    </w:p>
    <w:p w:rsidR="00F018D1" w:rsidRDefault="00F018D1" w:rsidP="00C0757B">
      <w:pPr>
        <w:spacing w:after="0" w:line="240" w:lineRule="auto"/>
        <w:jc w:val="both"/>
        <w:rPr>
          <w:rFonts w:ascii="Times New Roman" w:hAnsi="Times New Roman"/>
          <w:sz w:val="24"/>
          <w:szCs w:val="24"/>
        </w:rPr>
      </w:pPr>
    </w:p>
    <w:p w:rsidR="00F018D1" w:rsidRDefault="00F018D1" w:rsidP="00C0757B">
      <w:pPr>
        <w:spacing w:after="0" w:line="240" w:lineRule="auto"/>
        <w:jc w:val="both"/>
        <w:rPr>
          <w:rFonts w:ascii="Times New Roman" w:hAnsi="Times New Roman"/>
          <w:sz w:val="24"/>
          <w:szCs w:val="24"/>
        </w:rPr>
      </w:pPr>
      <w:r>
        <w:rPr>
          <w:rFonts w:ascii="Times New Roman" w:hAnsi="Times New Roman"/>
          <w:sz w:val="24"/>
          <w:szCs w:val="24"/>
        </w:rPr>
        <w:t xml:space="preserve">L’educazione è un processo che non può prescindere dallo spazio fisico e culturale in cui l’individuo risiede, in cui agisce o verso cui è proiettato. La geografia ha quindi un ruolo primario nella formazione umana e la prima delle competenze che concorre a sviluppare è quella legata alla capacità di </w:t>
      </w:r>
      <w:r w:rsidRPr="00E31CDC">
        <w:rPr>
          <w:rFonts w:ascii="Times New Roman" w:hAnsi="Times New Roman"/>
          <w:i/>
          <w:sz w:val="24"/>
          <w:szCs w:val="24"/>
        </w:rPr>
        <w:t>orientarsi</w:t>
      </w:r>
      <w:r>
        <w:rPr>
          <w:rFonts w:ascii="Times New Roman" w:hAnsi="Times New Roman"/>
          <w:sz w:val="24"/>
          <w:szCs w:val="24"/>
        </w:rPr>
        <w:t xml:space="preserve"> all’interno del proprio spazio di vita. </w:t>
      </w:r>
    </w:p>
    <w:p w:rsidR="00F018D1" w:rsidRDefault="00F018D1" w:rsidP="00C0757B">
      <w:pPr>
        <w:spacing w:after="0" w:line="240" w:lineRule="auto"/>
        <w:jc w:val="both"/>
        <w:rPr>
          <w:rFonts w:ascii="Times New Roman" w:hAnsi="Times New Roman"/>
          <w:sz w:val="24"/>
          <w:szCs w:val="24"/>
        </w:rPr>
      </w:pPr>
      <w:r>
        <w:rPr>
          <w:rFonts w:ascii="Times New Roman" w:hAnsi="Times New Roman"/>
          <w:sz w:val="24"/>
          <w:szCs w:val="24"/>
        </w:rPr>
        <w:t xml:space="preserve">Orientarsi come capacità di compiere spostamenti all’interno del territorio, ma anche come capacità di muoversi in un orizzonte culturale di simboli e di significati che allo </w:t>
      </w:r>
      <w:r w:rsidRPr="003F34AF">
        <w:rPr>
          <w:rFonts w:ascii="Times New Roman" w:hAnsi="Times New Roman"/>
          <w:sz w:val="24"/>
          <w:szCs w:val="24"/>
        </w:rPr>
        <w:t>spazio danno senso, strutturazione, funzioni, valori</w:t>
      </w:r>
      <w:r>
        <w:rPr>
          <w:rFonts w:ascii="Times New Roman" w:hAnsi="Times New Roman"/>
          <w:sz w:val="24"/>
          <w:szCs w:val="24"/>
        </w:rPr>
        <w:t>.</w:t>
      </w:r>
    </w:p>
    <w:p w:rsidR="00F018D1" w:rsidRDefault="00F018D1" w:rsidP="00C0757B">
      <w:pPr>
        <w:spacing w:after="0" w:line="240" w:lineRule="auto"/>
        <w:jc w:val="both"/>
        <w:rPr>
          <w:rFonts w:ascii="Times New Roman" w:hAnsi="Times New Roman"/>
          <w:sz w:val="24"/>
          <w:szCs w:val="24"/>
        </w:rPr>
      </w:pPr>
      <w:r>
        <w:rPr>
          <w:rFonts w:ascii="Times New Roman" w:hAnsi="Times New Roman"/>
          <w:sz w:val="24"/>
          <w:szCs w:val="24"/>
        </w:rPr>
        <w:t xml:space="preserve">Educare all’orientamento significa quindi educare l’individuo a interagire con le dotazioni dei luoghi, collegando i saperi in reti di relazioni e dando loro un senso globale. L’obiettivo è quello di rendere responsabili </w:t>
      </w:r>
      <w:r w:rsidRPr="003F34AF">
        <w:rPr>
          <w:rFonts w:ascii="Times New Roman" w:hAnsi="Times New Roman"/>
          <w:sz w:val="24"/>
          <w:szCs w:val="24"/>
        </w:rPr>
        <w:t>e consapevoli</w:t>
      </w:r>
      <w:r>
        <w:rPr>
          <w:rFonts w:ascii="Times New Roman" w:hAnsi="Times New Roman"/>
          <w:sz w:val="24"/>
          <w:szCs w:val="24"/>
        </w:rPr>
        <w:t xml:space="preserve"> </w:t>
      </w:r>
      <w:r w:rsidRPr="003F34AF">
        <w:rPr>
          <w:rFonts w:ascii="Times New Roman" w:hAnsi="Times New Roman"/>
          <w:sz w:val="24"/>
          <w:szCs w:val="24"/>
        </w:rPr>
        <w:t xml:space="preserve">le azioni che l’individuo </w:t>
      </w:r>
      <w:r>
        <w:rPr>
          <w:rFonts w:ascii="Times New Roman" w:hAnsi="Times New Roman"/>
          <w:sz w:val="24"/>
          <w:szCs w:val="24"/>
        </w:rPr>
        <w:t>compie all’interno dello spazio vissuto</w:t>
      </w:r>
      <w:r w:rsidRPr="003F34AF">
        <w:rPr>
          <w:rFonts w:ascii="Times New Roman" w:hAnsi="Times New Roman"/>
          <w:sz w:val="24"/>
          <w:szCs w:val="24"/>
        </w:rPr>
        <w:t>, interagendo con la sua</w:t>
      </w:r>
      <w:r>
        <w:rPr>
          <w:rFonts w:ascii="Times New Roman" w:hAnsi="Times New Roman"/>
          <w:sz w:val="24"/>
          <w:szCs w:val="24"/>
        </w:rPr>
        <w:t xml:space="preserve"> organizzazione, trasformandolo e</w:t>
      </w:r>
      <w:r w:rsidRPr="003F34AF">
        <w:rPr>
          <w:rFonts w:ascii="Times New Roman" w:hAnsi="Times New Roman"/>
          <w:sz w:val="24"/>
          <w:szCs w:val="24"/>
        </w:rPr>
        <w:t xml:space="preserve"> interpretandolo</w:t>
      </w:r>
      <w:r>
        <w:rPr>
          <w:rFonts w:ascii="Times New Roman" w:hAnsi="Times New Roman"/>
          <w:sz w:val="24"/>
          <w:szCs w:val="24"/>
        </w:rPr>
        <w:t>.</w:t>
      </w:r>
      <w:r w:rsidRPr="003F34AF">
        <w:rPr>
          <w:rFonts w:ascii="Times New Roman" w:hAnsi="Times New Roman"/>
          <w:sz w:val="24"/>
          <w:szCs w:val="24"/>
        </w:rPr>
        <w:t xml:space="preserve"> </w:t>
      </w:r>
    </w:p>
    <w:p w:rsidR="00F018D1" w:rsidRDefault="00F018D1" w:rsidP="00F97986">
      <w:pPr>
        <w:spacing w:after="0" w:line="240" w:lineRule="auto"/>
        <w:jc w:val="both"/>
        <w:rPr>
          <w:rFonts w:ascii="Times New Roman" w:hAnsi="Times New Roman"/>
          <w:sz w:val="24"/>
          <w:szCs w:val="24"/>
        </w:rPr>
      </w:pPr>
      <w:r>
        <w:rPr>
          <w:rFonts w:ascii="Times New Roman" w:hAnsi="Times New Roman"/>
          <w:sz w:val="24"/>
          <w:szCs w:val="24"/>
        </w:rPr>
        <w:t>Il percorso educativo procede parallelamente allo sviluppo psico-cognitivo del bambino. In questo caso è necessario seguire le tappe evolutive di quella che Gardner ha definito come intelligenza spaziale, quale capacità di percezione, produzione e progettazione.</w:t>
      </w:r>
    </w:p>
    <w:p w:rsidR="00F018D1" w:rsidRDefault="00F018D1" w:rsidP="00C0757B">
      <w:pPr>
        <w:spacing w:after="0" w:line="240" w:lineRule="auto"/>
        <w:jc w:val="both"/>
        <w:rPr>
          <w:rFonts w:ascii="Times New Roman" w:hAnsi="Times New Roman"/>
          <w:sz w:val="24"/>
          <w:szCs w:val="24"/>
        </w:rPr>
      </w:pPr>
      <w:r>
        <w:rPr>
          <w:rFonts w:ascii="Times New Roman" w:hAnsi="Times New Roman"/>
          <w:sz w:val="24"/>
          <w:szCs w:val="24"/>
        </w:rPr>
        <w:t>Punto di partenza è lo spazio della quotidianità, in cui il bambino fa esperienza diretta (la propria casa, la scuola, le vie percorse, il quartiere …). Per aprirsi al globale è necessario osservare, analizzare e attribuire significati al locale. La costruzione dello spazio nel bambino è un continuo ampliamento della propria identità e un radicamento nel mondo.</w:t>
      </w:r>
      <w:r w:rsidRPr="00C0757B">
        <w:rPr>
          <w:rFonts w:ascii="Times New Roman" w:hAnsi="Times New Roman"/>
          <w:sz w:val="24"/>
          <w:szCs w:val="24"/>
        </w:rPr>
        <w:t xml:space="preserve"> </w:t>
      </w:r>
    </w:p>
    <w:p w:rsidR="00F018D1" w:rsidRDefault="00F018D1" w:rsidP="00C0757B">
      <w:pPr>
        <w:spacing w:after="0" w:line="240" w:lineRule="auto"/>
        <w:jc w:val="both"/>
        <w:rPr>
          <w:rFonts w:ascii="Times New Roman" w:hAnsi="Times New Roman"/>
          <w:sz w:val="24"/>
          <w:szCs w:val="24"/>
        </w:rPr>
      </w:pPr>
      <w:r>
        <w:rPr>
          <w:rFonts w:ascii="Times New Roman" w:hAnsi="Times New Roman"/>
          <w:sz w:val="24"/>
          <w:szCs w:val="24"/>
        </w:rPr>
        <w:t xml:space="preserve">L’educazione all’orientamento riserva un’attenzione particolare allo studio e all’analisi della complessità. La realtà non è completamente incasellabile in categorie aristoteliche, lo spazio non può essere analizzato come un algoritmo o una proposizione “esatta” dove, come al soggetto segue necessariamente l’oggetto ed il predicato, così alle montagne seguono le colline e </w:t>
      </w:r>
      <w:smartTag w:uri="urn:schemas-microsoft-com:office:smarttags" w:element="PersonName">
        <w:smartTagPr>
          <w:attr w:name="ProductID" w:val="la pianura. Muoversi"/>
        </w:smartTagPr>
        <w:r>
          <w:rPr>
            <w:rFonts w:ascii="Times New Roman" w:hAnsi="Times New Roman"/>
            <w:sz w:val="24"/>
            <w:szCs w:val="24"/>
          </w:rPr>
          <w:t>la pianura. Muoversi</w:t>
        </w:r>
      </w:smartTag>
      <w:r>
        <w:rPr>
          <w:rFonts w:ascii="Times New Roman" w:hAnsi="Times New Roman"/>
          <w:sz w:val="24"/>
          <w:szCs w:val="24"/>
        </w:rPr>
        <w:t xml:space="preserve"> nella complessità significa riconoscere </w:t>
      </w:r>
      <w:r w:rsidRPr="003F34AF">
        <w:rPr>
          <w:rFonts w:ascii="Times New Roman" w:hAnsi="Times New Roman"/>
          <w:sz w:val="24"/>
          <w:szCs w:val="24"/>
        </w:rPr>
        <w:t>l’unicità delle strutture e delle relazioni</w:t>
      </w:r>
      <w:r>
        <w:rPr>
          <w:rFonts w:ascii="Times New Roman" w:hAnsi="Times New Roman"/>
          <w:sz w:val="24"/>
          <w:szCs w:val="24"/>
        </w:rPr>
        <w:t xml:space="preserve"> fisiche e culturali del territorio. Obiettivo della didattica deve essere l’acquisizione di competenze che siano spendibili nel quotidiano.</w:t>
      </w:r>
    </w:p>
    <w:p w:rsidR="00F018D1" w:rsidRDefault="00F018D1" w:rsidP="00C0757B">
      <w:pPr>
        <w:spacing w:after="0" w:line="240" w:lineRule="auto"/>
        <w:jc w:val="both"/>
        <w:rPr>
          <w:rFonts w:ascii="Times New Roman" w:hAnsi="Times New Roman"/>
          <w:sz w:val="24"/>
          <w:szCs w:val="24"/>
        </w:rPr>
      </w:pPr>
      <w:r>
        <w:rPr>
          <w:rFonts w:ascii="Times New Roman" w:hAnsi="Times New Roman"/>
          <w:sz w:val="24"/>
          <w:szCs w:val="24"/>
        </w:rPr>
        <w:t>Da tali presupposti si comprende bene la necessità di attivare un processo didattico basato sull’esperienza diretta, che renda in primo luogo possibile l’attivazione di processi di insegnamento-apprendimento che muovano dalle conoscenze e dalle rappresentazioni mentali dei bambini e inoltre realizzino situazioni in cui ognuno debba mettere in gioco le proprie preconoscenze e le rielabori con i dati esperienziali.</w:t>
      </w:r>
      <w:r w:rsidRPr="00C0757B">
        <w:rPr>
          <w:rFonts w:ascii="Times New Roman" w:hAnsi="Times New Roman"/>
          <w:sz w:val="24"/>
          <w:szCs w:val="24"/>
        </w:rPr>
        <w:t xml:space="preserve"> </w:t>
      </w:r>
    </w:p>
    <w:p w:rsidR="00F018D1" w:rsidRDefault="00F018D1" w:rsidP="00C0757B">
      <w:pPr>
        <w:spacing w:after="0" w:line="240" w:lineRule="auto"/>
        <w:jc w:val="both"/>
        <w:rPr>
          <w:rFonts w:ascii="Times New Roman" w:hAnsi="Times New Roman"/>
          <w:sz w:val="24"/>
          <w:szCs w:val="24"/>
        </w:rPr>
      </w:pPr>
      <w:r>
        <w:rPr>
          <w:rFonts w:ascii="Times New Roman" w:hAnsi="Times New Roman"/>
          <w:sz w:val="24"/>
          <w:szCs w:val="24"/>
        </w:rPr>
        <w:t xml:space="preserve">L’uscita sul terreno risulta essere uno strumento primario, insostituibile ed indispensabile. L’osservazione diretta é il primo momento di un percorso che poi deve prevedere l’analisi e la rielaborazione dei dati sensibili raccolti sul territorio. L’insegnante deve innescare processi che portino a riconoscere i valori, le potenzialità, le criticità e i rischi dello spazio analizzato, partendo da differenti punti di vista, in una scala di complessità calibrata a seconda dell’età, dello sviluppo cognitivo e del contesto socio-culturale degli studenti. </w:t>
      </w:r>
    </w:p>
    <w:p w:rsidR="00F018D1" w:rsidRDefault="00F018D1" w:rsidP="00AA0BBE">
      <w:pPr>
        <w:spacing w:after="0" w:line="240" w:lineRule="auto"/>
        <w:jc w:val="both"/>
        <w:rPr>
          <w:rFonts w:ascii="Times New Roman" w:hAnsi="Times New Roman"/>
          <w:sz w:val="24"/>
          <w:szCs w:val="24"/>
        </w:rPr>
      </w:pPr>
      <w:r>
        <w:rPr>
          <w:rFonts w:ascii="Times New Roman" w:hAnsi="Times New Roman"/>
          <w:sz w:val="24"/>
          <w:szCs w:val="24"/>
        </w:rPr>
        <w:t>Nell’ottica di un processo di sviluppo dell’intelligenza spaziale è necessario che l’insegnante porti il bambino a s</w:t>
      </w:r>
      <w:r w:rsidRPr="003F34AF">
        <w:rPr>
          <w:rFonts w:ascii="Times New Roman" w:hAnsi="Times New Roman"/>
          <w:sz w:val="24"/>
          <w:szCs w:val="24"/>
        </w:rPr>
        <w:t xml:space="preserve">taccarsi </w:t>
      </w:r>
      <w:r>
        <w:rPr>
          <w:rFonts w:ascii="Times New Roman" w:hAnsi="Times New Roman"/>
          <w:sz w:val="24"/>
          <w:szCs w:val="24"/>
        </w:rPr>
        <w:t xml:space="preserve">dalla propria visione egocentrica per muoversi in un orizzonte di simboli socialmente condivisi. </w:t>
      </w:r>
    </w:p>
    <w:p w:rsidR="00F018D1" w:rsidRDefault="00F018D1" w:rsidP="00AA0BBE">
      <w:pPr>
        <w:spacing w:after="0" w:line="240" w:lineRule="auto"/>
        <w:jc w:val="both"/>
        <w:rPr>
          <w:rFonts w:ascii="Times New Roman" w:hAnsi="Times New Roman"/>
          <w:sz w:val="24"/>
          <w:szCs w:val="24"/>
        </w:rPr>
      </w:pPr>
      <w:r>
        <w:rPr>
          <w:rFonts w:ascii="Times New Roman" w:hAnsi="Times New Roman"/>
          <w:sz w:val="24"/>
          <w:szCs w:val="24"/>
        </w:rPr>
        <w:t xml:space="preserve">Aiuta a conseguire questo obiettivo l’uso quotidiano delle carte geografiche. Dalla scuola primaria, ogni uscita sul terreno, ogni spostamento che la classe compie (anche all’interno della scuola) può essere accompagnato dalla sua rappresentazione grafica. La familiarità con lo strumento facilita la sua comprensione ed il suo utilizzo. </w:t>
      </w:r>
    </w:p>
    <w:p w:rsidR="00F018D1" w:rsidRDefault="00F018D1" w:rsidP="00152143">
      <w:pPr>
        <w:spacing w:after="0" w:line="240" w:lineRule="auto"/>
        <w:jc w:val="both"/>
        <w:rPr>
          <w:rFonts w:ascii="Times New Roman" w:hAnsi="Times New Roman"/>
          <w:sz w:val="24"/>
          <w:szCs w:val="24"/>
        </w:rPr>
      </w:pPr>
      <w:r>
        <w:rPr>
          <w:rFonts w:ascii="Times New Roman" w:hAnsi="Times New Roman"/>
          <w:sz w:val="24"/>
          <w:szCs w:val="24"/>
        </w:rPr>
        <w:t xml:space="preserve">Saper leggere una carta geografica rende potenzialmente capaci di compiere inferenze sulle caratteristiche fisiche, economiche, demografiche e spesso anche socio-culturali di un territorio: posso progettare le trasformazioni del mio spazio di vita solo se sono in grado di pensarlo, di rappresentarlo e di simulare i risultati a breve, medio e lungo termine di una determinata decisione. </w:t>
      </w:r>
    </w:p>
    <w:p w:rsidR="00F018D1" w:rsidRDefault="00F018D1" w:rsidP="00152143">
      <w:pPr>
        <w:spacing w:after="0" w:line="240" w:lineRule="auto"/>
        <w:jc w:val="both"/>
        <w:rPr>
          <w:rFonts w:ascii="Times New Roman" w:hAnsi="Times New Roman"/>
          <w:sz w:val="24"/>
          <w:szCs w:val="24"/>
        </w:rPr>
      </w:pPr>
      <w:r w:rsidRPr="003F34AF">
        <w:rPr>
          <w:rFonts w:ascii="Times New Roman" w:hAnsi="Times New Roman"/>
          <w:sz w:val="24"/>
          <w:szCs w:val="24"/>
        </w:rPr>
        <w:t xml:space="preserve">La possibilità di sviluppare il concetto di cittadinanza planetaria necessita </w:t>
      </w:r>
      <w:r>
        <w:rPr>
          <w:rFonts w:ascii="Times New Roman" w:hAnsi="Times New Roman"/>
          <w:sz w:val="24"/>
          <w:szCs w:val="24"/>
        </w:rPr>
        <w:t xml:space="preserve">di un ulteriore passaggio cognitivo: la </w:t>
      </w:r>
      <w:r w:rsidRPr="003F34AF">
        <w:rPr>
          <w:rFonts w:ascii="Times New Roman" w:hAnsi="Times New Roman"/>
          <w:sz w:val="24"/>
          <w:szCs w:val="24"/>
        </w:rPr>
        <w:t>capacità di pensare il pianeta da un punto di vista generale, collettivo, condiviso, di specie, che superi</w:t>
      </w:r>
      <w:r>
        <w:rPr>
          <w:rFonts w:ascii="Times New Roman" w:hAnsi="Times New Roman"/>
          <w:sz w:val="24"/>
          <w:szCs w:val="24"/>
        </w:rPr>
        <w:t xml:space="preserve"> (o ancora meglio incorpori)</w:t>
      </w:r>
      <w:r w:rsidRPr="003F34AF">
        <w:rPr>
          <w:rFonts w:ascii="Times New Roman" w:hAnsi="Times New Roman"/>
          <w:sz w:val="24"/>
          <w:szCs w:val="24"/>
        </w:rPr>
        <w:t xml:space="preserve"> la visione localistica e quindi </w:t>
      </w:r>
      <w:r>
        <w:rPr>
          <w:rFonts w:ascii="Times New Roman" w:hAnsi="Times New Roman"/>
          <w:sz w:val="24"/>
          <w:szCs w:val="24"/>
        </w:rPr>
        <w:t xml:space="preserve">regionale, identitaria, </w:t>
      </w:r>
      <w:r w:rsidRPr="003F34AF">
        <w:rPr>
          <w:rFonts w:ascii="Times New Roman" w:hAnsi="Times New Roman"/>
          <w:sz w:val="24"/>
          <w:szCs w:val="24"/>
        </w:rPr>
        <w:t>ego-etno-centrica.</w:t>
      </w:r>
      <w:r>
        <w:rPr>
          <w:rFonts w:ascii="Times New Roman" w:hAnsi="Times New Roman"/>
          <w:sz w:val="24"/>
          <w:szCs w:val="24"/>
        </w:rPr>
        <w:t xml:space="preserve"> Ciò che in geografia chiamiamo “pensare a scale diverse” o transcalarità.</w:t>
      </w:r>
    </w:p>
    <w:p w:rsidR="00F018D1" w:rsidRDefault="00F018D1" w:rsidP="00C0757B">
      <w:pPr>
        <w:spacing w:after="0" w:line="240" w:lineRule="auto"/>
        <w:jc w:val="both"/>
        <w:rPr>
          <w:rFonts w:ascii="Times New Roman" w:hAnsi="Times New Roman"/>
          <w:sz w:val="24"/>
          <w:szCs w:val="24"/>
        </w:rPr>
      </w:pPr>
      <w:r>
        <w:rPr>
          <w:rFonts w:ascii="Times New Roman" w:hAnsi="Times New Roman"/>
          <w:sz w:val="24"/>
          <w:szCs w:val="24"/>
        </w:rPr>
        <w:t xml:space="preserve">Educare all’orientamento significa sviluppare nei bambini e nei ragazzi la coscienza di sé in quanto protagonisti attivi all’interno di uno spazio fisico, sociale, economico e culturale che si modifica tramite le azioni dei singoli, rendendoli consapevoli di appartenere (di essere cittadini) di più dimensioni territoriali, da quella locale a quella globale. </w:t>
      </w:r>
    </w:p>
    <w:sectPr w:rsidR="00F018D1" w:rsidSect="00CC125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57B"/>
    <w:rsid w:val="000D73F7"/>
    <w:rsid w:val="00152143"/>
    <w:rsid w:val="002A1A21"/>
    <w:rsid w:val="002B4581"/>
    <w:rsid w:val="003315CC"/>
    <w:rsid w:val="00372F5A"/>
    <w:rsid w:val="00386A49"/>
    <w:rsid w:val="003A4191"/>
    <w:rsid w:val="003F34AF"/>
    <w:rsid w:val="004059E2"/>
    <w:rsid w:val="004A4C25"/>
    <w:rsid w:val="004F5699"/>
    <w:rsid w:val="0061360D"/>
    <w:rsid w:val="00676A4D"/>
    <w:rsid w:val="006C5FF6"/>
    <w:rsid w:val="006D7E95"/>
    <w:rsid w:val="00786448"/>
    <w:rsid w:val="007E115E"/>
    <w:rsid w:val="007E6644"/>
    <w:rsid w:val="009006EE"/>
    <w:rsid w:val="00960E05"/>
    <w:rsid w:val="009C512F"/>
    <w:rsid w:val="00A00223"/>
    <w:rsid w:val="00A309F8"/>
    <w:rsid w:val="00A91B3C"/>
    <w:rsid w:val="00AA0BBE"/>
    <w:rsid w:val="00B04A53"/>
    <w:rsid w:val="00C01F9E"/>
    <w:rsid w:val="00C0757B"/>
    <w:rsid w:val="00C31405"/>
    <w:rsid w:val="00C6119C"/>
    <w:rsid w:val="00C63E2A"/>
    <w:rsid w:val="00CC1254"/>
    <w:rsid w:val="00D54C25"/>
    <w:rsid w:val="00DA50E9"/>
    <w:rsid w:val="00E11221"/>
    <w:rsid w:val="00E31CDC"/>
    <w:rsid w:val="00E50D99"/>
    <w:rsid w:val="00E63219"/>
    <w:rsid w:val="00EA05B2"/>
    <w:rsid w:val="00EB04F6"/>
    <w:rsid w:val="00ED10E4"/>
    <w:rsid w:val="00EF4C89"/>
    <w:rsid w:val="00F018D1"/>
    <w:rsid w:val="00F91C2E"/>
    <w:rsid w:val="00F97986"/>
    <w:rsid w:val="00FD205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7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537</TotalTime>
  <Pages>2</Pages>
  <Words>697</Words>
  <Characters>4257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Educare al territorio</dc:title>
  <dc:subject/>
  <dc:creator>Diegolos</dc:creator>
  <cp:keywords/>
  <dc:description/>
  <cp:lastModifiedBy>Pc</cp:lastModifiedBy>
  <cp:revision>35</cp:revision>
  <cp:lastPrinted>2011-10-09T14:19:00Z</cp:lastPrinted>
  <dcterms:created xsi:type="dcterms:W3CDTF">2011-10-09T12:14:00Z</dcterms:created>
  <dcterms:modified xsi:type="dcterms:W3CDTF">2011-10-10T20:26:00Z</dcterms:modified>
</cp:coreProperties>
</file>